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47" w:type="dxa"/>
        <w:tblLayout w:type="fixed"/>
        <w:tblLook w:val="0000" w:firstRow="0" w:lastRow="0" w:firstColumn="0" w:lastColumn="0" w:noHBand="0" w:noVBand="0"/>
      </w:tblPr>
      <w:tblGrid>
        <w:gridCol w:w="10065"/>
        <w:gridCol w:w="4482"/>
      </w:tblGrid>
      <w:tr w:rsidR="002A388D" w:rsidTr="002A388D">
        <w:tc>
          <w:tcPr>
            <w:tcW w:w="10065" w:type="dxa"/>
          </w:tcPr>
          <w:p w:rsidR="002A388D" w:rsidRDefault="002A388D" w:rsidP="001C2F68">
            <w:pPr>
              <w:keepNext/>
              <w:spacing w:line="280" w:lineRule="exact"/>
              <w:rPr>
                <w:sz w:val="28"/>
                <w:szCs w:val="28"/>
              </w:rPr>
            </w:pPr>
          </w:p>
        </w:tc>
        <w:tc>
          <w:tcPr>
            <w:tcW w:w="4482" w:type="dxa"/>
          </w:tcPr>
          <w:p w:rsidR="002A388D" w:rsidRDefault="002A388D" w:rsidP="001C2F68">
            <w:pPr>
              <w:keepNext/>
              <w:spacing w:line="280" w:lineRule="exact"/>
              <w:rPr>
                <w:sz w:val="28"/>
                <w:szCs w:val="28"/>
              </w:rPr>
            </w:pPr>
            <w:r>
              <w:rPr>
                <w:sz w:val="28"/>
                <w:szCs w:val="28"/>
              </w:rPr>
              <w:t>Приложение 7</w:t>
            </w:r>
          </w:p>
          <w:p w:rsidR="002A388D" w:rsidRDefault="002A388D" w:rsidP="001C2F68">
            <w:pPr>
              <w:keepNext/>
              <w:spacing w:line="280" w:lineRule="exact"/>
              <w:rPr>
                <w:sz w:val="28"/>
                <w:szCs w:val="28"/>
              </w:rPr>
            </w:pPr>
            <w:r>
              <w:rPr>
                <w:sz w:val="28"/>
                <w:szCs w:val="28"/>
              </w:rPr>
              <w:t>к проекту закона города Москвы</w:t>
            </w:r>
          </w:p>
          <w:p w:rsidR="002A388D" w:rsidRDefault="002A388D" w:rsidP="00CB509D">
            <w:pPr>
              <w:keepNext/>
              <w:spacing w:line="280" w:lineRule="exact"/>
              <w:rPr>
                <w:b/>
                <w:bCs/>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p w:rsidR="00CB509D" w:rsidRDefault="00CB509D" w:rsidP="00CB509D">
            <w:pPr>
              <w:keepNext/>
              <w:spacing w:line="280" w:lineRule="exact"/>
              <w:rPr>
                <w:sz w:val="28"/>
                <w:szCs w:val="28"/>
              </w:rPr>
            </w:pPr>
          </w:p>
        </w:tc>
      </w:tr>
    </w:tbl>
    <w:p w:rsidR="009758DA" w:rsidRDefault="009758DA" w:rsidP="00F37043">
      <w:pPr>
        <w:pStyle w:val="a6"/>
        <w:spacing w:after="0"/>
        <w:jc w:val="center"/>
        <w:rPr>
          <w:rFonts w:eastAsia="Times New Roman"/>
          <w:b/>
          <w:sz w:val="28"/>
          <w:szCs w:val="28"/>
          <w:lang w:eastAsia="en-US"/>
        </w:rPr>
      </w:pPr>
    </w:p>
    <w:p w:rsidR="00F37043" w:rsidRPr="006D127E" w:rsidRDefault="00F37043" w:rsidP="006D127E">
      <w:pPr>
        <w:pStyle w:val="1"/>
        <w:jc w:val="center"/>
        <w:rPr>
          <w:b/>
          <w:lang w:eastAsia="en-US"/>
        </w:rPr>
      </w:pPr>
      <w:r w:rsidRPr="006D127E">
        <w:rPr>
          <w:b/>
          <w:lang w:eastAsia="en-US"/>
        </w:rPr>
        <w:t xml:space="preserve">Исполнение источников финансирования дефицита бюджета города Москвы за </w:t>
      </w:r>
      <w:r w:rsidR="00FE170E" w:rsidRPr="006D127E">
        <w:rPr>
          <w:b/>
          <w:lang w:eastAsia="en-US"/>
        </w:rPr>
        <w:t>2023</w:t>
      </w:r>
      <w:r w:rsidR="008A0ABE" w:rsidRPr="006D127E">
        <w:rPr>
          <w:b/>
          <w:lang w:eastAsia="en-US"/>
        </w:rPr>
        <w:t xml:space="preserve"> </w:t>
      </w:r>
      <w:r w:rsidRPr="006D127E">
        <w:rPr>
          <w:b/>
          <w:lang w:eastAsia="en-US"/>
        </w:rPr>
        <w:t>год по кодам классификации источников финансирования дефицитов бюджетов</w:t>
      </w:r>
    </w:p>
    <w:p w:rsidR="009758DA" w:rsidRDefault="009758DA" w:rsidP="00F37043">
      <w:pPr>
        <w:pStyle w:val="a6"/>
        <w:spacing w:after="0"/>
        <w:jc w:val="center"/>
        <w:rPr>
          <w:rFonts w:eastAsia="Times New Roman"/>
          <w:b/>
          <w:sz w:val="28"/>
          <w:szCs w:val="28"/>
          <w:lang w:eastAsia="en-US"/>
        </w:rPr>
      </w:pPr>
    </w:p>
    <w:p w:rsidR="00F37043" w:rsidRDefault="00F37043" w:rsidP="005C4F9E">
      <w:pPr>
        <w:pStyle w:val="23"/>
        <w:widowControl w:val="0"/>
        <w:ind w:firstLine="0"/>
        <w:jc w:val="left"/>
        <w:rPr>
          <w:sz w:val="24"/>
          <w:szCs w:val="24"/>
        </w:rPr>
      </w:pPr>
      <w:bookmarkStart w:id="0" w:name="_GoBack"/>
      <w:bookmarkEnd w:id="0"/>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83"/>
        <w:gridCol w:w="5387"/>
        <w:gridCol w:w="2410"/>
        <w:gridCol w:w="2268"/>
        <w:gridCol w:w="1134"/>
        <w:gridCol w:w="2693"/>
      </w:tblGrid>
      <w:tr w:rsidR="00C75A3F" w:rsidRPr="00F233B2" w:rsidTr="00A819C3">
        <w:trPr>
          <w:trHeight w:val="385"/>
          <w:tblHeader/>
        </w:trPr>
        <w:tc>
          <w:tcPr>
            <w:tcW w:w="5949" w:type="dxa"/>
            <w:gridSpan w:val="3"/>
            <w:vMerge w:val="restart"/>
            <w:shd w:val="clear" w:color="000000" w:fill="FFFFFF"/>
            <w:vAlign w:val="center"/>
            <w:hideMark/>
          </w:tcPr>
          <w:p w:rsidR="00C75A3F" w:rsidRPr="00F233B2" w:rsidRDefault="00C75A3F" w:rsidP="00A819C3">
            <w:pPr>
              <w:jc w:val="center"/>
              <w:rPr>
                <w:rFonts w:eastAsia="Times New Roman"/>
                <w:b/>
                <w:bCs/>
                <w:sz w:val="28"/>
                <w:szCs w:val="28"/>
              </w:rPr>
            </w:pPr>
            <w:r w:rsidRPr="00F233B2">
              <w:rPr>
                <w:rFonts w:eastAsia="Times New Roman"/>
                <w:b/>
                <w:bCs/>
                <w:sz w:val="28"/>
                <w:szCs w:val="28"/>
              </w:rPr>
              <w:t>Наименование показателей</w:t>
            </w:r>
          </w:p>
        </w:tc>
        <w:tc>
          <w:tcPr>
            <w:tcW w:w="5812" w:type="dxa"/>
            <w:gridSpan w:val="3"/>
            <w:shd w:val="clear" w:color="000000" w:fill="FFFFFF"/>
            <w:hideMark/>
          </w:tcPr>
          <w:p w:rsidR="00C75A3F" w:rsidRPr="00F233B2" w:rsidRDefault="00C75A3F" w:rsidP="00A819C3">
            <w:pPr>
              <w:jc w:val="center"/>
              <w:rPr>
                <w:rFonts w:eastAsia="Times New Roman"/>
                <w:b/>
                <w:bCs/>
                <w:sz w:val="28"/>
                <w:szCs w:val="28"/>
              </w:rPr>
            </w:pPr>
            <w:r w:rsidRPr="00F233B2">
              <w:rPr>
                <w:rFonts w:eastAsia="Times New Roman"/>
                <w:b/>
                <w:bCs/>
                <w:sz w:val="28"/>
                <w:szCs w:val="28"/>
              </w:rPr>
              <w:t>Код бюджетной классификации</w:t>
            </w:r>
          </w:p>
        </w:tc>
        <w:tc>
          <w:tcPr>
            <w:tcW w:w="2693" w:type="dxa"/>
            <w:vMerge w:val="restart"/>
            <w:shd w:val="clear" w:color="000000" w:fill="FFFFFF"/>
            <w:vAlign w:val="center"/>
            <w:hideMark/>
          </w:tcPr>
          <w:p w:rsidR="00C75A3F" w:rsidRPr="00F233B2" w:rsidRDefault="00C75A3F" w:rsidP="00A819C3">
            <w:pPr>
              <w:jc w:val="center"/>
              <w:rPr>
                <w:rFonts w:eastAsia="Times New Roman"/>
                <w:b/>
                <w:bCs/>
                <w:sz w:val="28"/>
                <w:szCs w:val="28"/>
              </w:rPr>
            </w:pPr>
            <w:r w:rsidRPr="00F233B2">
              <w:rPr>
                <w:rFonts w:eastAsia="Times New Roman"/>
                <w:b/>
                <w:bCs/>
                <w:sz w:val="28"/>
                <w:szCs w:val="28"/>
              </w:rPr>
              <w:t>Сумма</w:t>
            </w:r>
          </w:p>
          <w:p w:rsidR="00C75A3F" w:rsidRPr="00F233B2" w:rsidRDefault="00C75A3F" w:rsidP="00A819C3">
            <w:pPr>
              <w:jc w:val="center"/>
              <w:rPr>
                <w:rFonts w:eastAsia="Times New Roman"/>
                <w:b/>
                <w:bCs/>
                <w:sz w:val="28"/>
                <w:szCs w:val="28"/>
              </w:rPr>
            </w:pPr>
            <w:r w:rsidRPr="00F233B2">
              <w:rPr>
                <w:rFonts w:eastAsia="Times New Roman"/>
                <w:b/>
                <w:bCs/>
                <w:sz w:val="28"/>
                <w:szCs w:val="28"/>
              </w:rPr>
              <w:t>(тыс. рублей)</w:t>
            </w:r>
          </w:p>
        </w:tc>
      </w:tr>
      <w:tr w:rsidR="00C75A3F" w:rsidRPr="00F233B2" w:rsidTr="00A819C3">
        <w:trPr>
          <w:trHeight w:val="974"/>
          <w:tblHeader/>
        </w:trPr>
        <w:tc>
          <w:tcPr>
            <w:tcW w:w="5949" w:type="dxa"/>
            <w:gridSpan w:val="3"/>
            <w:vMerge/>
            <w:vAlign w:val="center"/>
            <w:hideMark/>
          </w:tcPr>
          <w:p w:rsidR="00C75A3F" w:rsidRPr="00F233B2" w:rsidRDefault="00C75A3F" w:rsidP="00A819C3">
            <w:pPr>
              <w:rPr>
                <w:rFonts w:eastAsia="Times New Roman"/>
                <w:b/>
                <w:bCs/>
              </w:rPr>
            </w:pPr>
          </w:p>
        </w:tc>
        <w:tc>
          <w:tcPr>
            <w:tcW w:w="2410" w:type="dxa"/>
            <w:shd w:val="clear" w:color="000000" w:fill="FFFFFF"/>
            <w:hideMark/>
          </w:tcPr>
          <w:p w:rsidR="00C75A3F" w:rsidRPr="00F233B2" w:rsidRDefault="00C75A3F" w:rsidP="00A819C3">
            <w:pPr>
              <w:jc w:val="center"/>
              <w:rPr>
                <w:rFonts w:eastAsia="Times New Roman"/>
                <w:b/>
                <w:bCs/>
                <w:sz w:val="28"/>
                <w:szCs w:val="28"/>
              </w:rPr>
            </w:pPr>
            <w:r>
              <w:rPr>
                <w:rFonts w:eastAsia="Times New Roman"/>
                <w:b/>
                <w:bCs/>
                <w:sz w:val="28"/>
                <w:szCs w:val="28"/>
              </w:rPr>
              <w:t xml:space="preserve">администратора </w:t>
            </w:r>
            <w:r w:rsidRPr="00F233B2">
              <w:rPr>
                <w:rFonts w:eastAsia="Times New Roman"/>
                <w:b/>
                <w:bCs/>
                <w:sz w:val="28"/>
                <w:szCs w:val="28"/>
              </w:rPr>
              <w:t>источника финансирования</w:t>
            </w:r>
          </w:p>
        </w:tc>
        <w:tc>
          <w:tcPr>
            <w:tcW w:w="3402" w:type="dxa"/>
            <w:gridSpan w:val="2"/>
            <w:shd w:val="clear" w:color="000000" w:fill="FFFFFF"/>
            <w:hideMark/>
          </w:tcPr>
          <w:p w:rsidR="00C75A3F" w:rsidRPr="00F233B2" w:rsidRDefault="00C75A3F" w:rsidP="00A819C3">
            <w:pPr>
              <w:jc w:val="center"/>
              <w:rPr>
                <w:rFonts w:eastAsia="Times New Roman"/>
                <w:b/>
                <w:bCs/>
                <w:sz w:val="28"/>
                <w:szCs w:val="28"/>
              </w:rPr>
            </w:pPr>
            <w:r w:rsidRPr="00F233B2">
              <w:rPr>
                <w:rFonts w:eastAsia="Times New Roman"/>
                <w:b/>
                <w:bCs/>
                <w:sz w:val="28"/>
                <w:szCs w:val="28"/>
              </w:rPr>
              <w:t>источника финансирования</w:t>
            </w:r>
          </w:p>
        </w:tc>
        <w:tc>
          <w:tcPr>
            <w:tcW w:w="2693" w:type="dxa"/>
            <w:vMerge/>
            <w:vAlign w:val="center"/>
            <w:hideMark/>
          </w:tcPr>
          <w:p w:rsidR="00C75A3F" w:rsidRPr="00F233B2" w:rsidRDefault="00C75A3F" w:rsidP="00A819C3">
            <w:pPr>
              <w:rPr>
                <w:rFonts w:eastAsia="Times New Roman"/>
                <w:b/>
                <w:bCs/>
              </w:rPr>
            </w:pPr>
          </w:p>
        </w:tc>
      </w:tr>
      <w:tr w:rsidR="00C75A3F" w:rsidRPr="00F233B2" w:rsidTr="00A819C3">
        <w:trPr>
          <w:trHeight w:val="132"/>
          <w:tblHeader/>
        </w:trPr>
        <w:tc>
          <w:tcPr>
            <w:tcW w:w="5949" w:type="dxa"/>
            <w:gridSpan w:val="3"/>
            <w:shd w:val="clear" w:color="000000" w:fill="FFFFFF"/>
            <w:vAlign w:val="center"/>
          </w:tcPr>
          <w:p w:rsidR="00C75A3F" w:rsidRPr="00F233B2" w:rsidRDefault="00C75A3F" w:rsidP="00A819C3">
            <w:pPr>
              <w:jc w:val="center"/>
              <w:rPr>
                <w:rFonts w:eastAsia="Times New Roman"/>
              </w:rPr>
            </w:pPr>
            <w:r w:rsidRPr="00F233B2">
              <w:rPr>
                <w:rFonts w:eastAsia="Times New Roman"/>
              </w:rPr>
              <w:t>1</w:t>
            </w:r>
          </w:p>
        </w:tc>
        <w:tc>
          <w:tcPr>
            <w:tcW w:w="2410" w:type="dxa"/>
            <w:shd w:val="clear" w:color="000000" w:fill="FFFFFF"/>
            <w:vAlign w:val="center"/>
          </w:tcPr>
          <w:p w:rsidR="00C75A3F" w:rsidRPr="00F233B2" w:rsidRDefault="00C75A3F" w:rsidP="00A819C3">
            <w:pPr>
              <w:jc w:val="center"/>
              <w:rPr>
                <w:rFonts w:eastAsia="Times New Roman"/>
              </w:rPr>
            </w:pPr>
            <w:r w:rsidRPr="00F233B2">
              <w:rPr>
                <w:rFonts w:eastAsia="Times New Roman"/>
              </w:rPr>
              <w:t>2</w:t>
            </w:r>
          </w:p>
        </w:tc>
        <w:tc>
          <w:tcPr>
            <w:tcW w:w="3402" w:type="dxa"/>
            <w:gridSpan w:val="2"/>
            <w:shd w:val="clear" w:color="000000" w:fill="FFFFFF"/>
            <w:vAlign w:val="center"/>
          </w:tcPr>
          <w:p w:rsidR="00C75A3F" w:rsidRPr="00F233B2" w:rsidRDefault="00C75A3F" w:rsidP="00A819C3">
            <w:pPr>
              <w:jc w:val="center"/>
              <w:rPr>
                <w:rFonts w:eastAsia="Times New Roman"/>
              </w:rPr>
            </w:pPr>
            <w:r w:rsidRPr="00F233B2">
              <w:rPr>
                <w:rFonts w:eastAsia="Times New Roman"/>
              </w:rPr>
              <w:t>3</w:t>
            </w:r>
          </w:p>
        </w:tc>
        <w:tc>
          <w:tcPr>
            <w:tcW w:w="2693" w:type="dxa"/>
            <w:shd w:val="clear" w:color="000000" w:fill="FFFFFF"/>
            <w:vAlign w:val="center"/>
          </w:tcPr>
          <w:p w:rsidR="00C75A3F" w:rsidRPr="00F233B2" w:rsidRDefault="00C75A3F" w:rsidP="00A819C3">
            <w:pPr>
              <w:jc w:val="center"/>
              <w:rPr>
                <w:rFonts w:eastAsia="Times New Roman"/>
              </w:rPr>
            </w:pPr>
            <w:r w:rsidRPr="00F233B2">
              <w:rPr>
                <w:rFonts w:eastAsia="Times New Roman"/>
              </w:rPr>
              <w:t>4</w:t>
            </w:r>
          </w:p>
        </w:tc>
      </w:tr>
      <w:tr w:rsidR="00C75A3F" w:rsidRPr="00F233B2" w:rsidTr="00A819C3">
        <w:trPr>
          <w:trHeight w:val="662"/>
        </w:trPr>
        <w:tc>
          <w:tcPr>
            <w:tcW w:w="5949" w:type="dxa"/>
            <w:gridSpan w:val="3"/>
            <w:shd w:val="clear" w:color="000000" w:fill="FFFFFF"/>
            <w:vAlign w:val="center"/>
            <w:hideMark/>
          </w:tcPr>
          <w:p w:rsidR="00C75A3F" w:rsidRPr="00F233B2" w:rsidRDefault="00C75A3F" w:rsidP="00A819C3">
            <w:pPr>
              <w:rPr>
                <w:rFonts w:eastAsia="Times New Roman"/>
                <w:sz w:val="28"/>
                <w:szCs w:val="28"/>
              </w:rPr>
            </w:pPr>
            <w:r w:rsidRPr="00F233B2">
              <w:rPr>
                <w:rFonts w:eastAsia="Times New Roman"/>
                <w:sz w:val="28"/>
                <w:szCs w:val="28"/>
              </w:rPr>
              <w:t>Источники финансирования дефицит</w:t>
            </w:r>
            <w:r>
              <w:rPr>
                <w:rFonts w:eastAsia="Times New Roman"/>
                <w:sz w:val="28"/>
                <w:szCs w:val="28"/>
              </w:rPr>
              <w:t>а</w:t>
            </w:r>
            <w:r w:rsidRPr="00F233B2">
              <w:rPr>
                <w:rFonts w:eastAsia="Times New Roman"/>
                <w:sz w:val="28"/>
                <w:szCs w:val="28"/>
              </w:rPr>
              <w:t xml:space="preserve"> бюджет</w:t>
            </w:r>
            <w:r>
              <w:rPr>
                <w:rFonts w:eastAsia="Times New Roman"/>
                <w:sz w:val="28"/>
                <w:szCs w:val="28"/>
              </w:rPr>
              <w:t>а</w:t>
            </w:r>
            <w:r w:rsidRPr="00F233B2">
              <w:rPr>
                <w:rFonts w:eastAsia="Times New Roman"/>
                <w:sz w:val="28"/>
                <w:szCs w:val="28"/>
              </w:rPr>
              <w:t xml:space="preserve"> - всего</w:t>
            </w:r>
          </w:p>
        </w:tc>
        <w:tc>
          <w:tcPr>
            <w:tcW w:w="2410" w:type="dxa"/>
            <w:shd w:val="clear" w:color="000000" w:fill="FFFFFF"/>
            <w:vAlign w:val="center"/>
          </w:tcPr>
          <w:p w:rsidR="00C75A3F" w:rsidRPr="00F233B2" w:rsidRDefault="00C75A3F" w:rsidP="00A819C3">
            <w:pPr>
              <w:jc w:val="center"/>
              <w:rPr>
                <w:rFonts w:eastAsia="Times New Roman"/>
                <w:sz w:val="28"/>
                <w:szCs w:val="28"/>
              </w:rPr>
            </w:pPr>
          </w:p>
        </w:tc>
        <w:tc>
          <w:tcPr>
            <w:tcW w:w="2268" w:type="dxa"/>
            <w:shd w:val="clear" w:color="000000" w:fill="FFFFFF"/>
            <w:vAlign w:val="center"/>
          </w:tcPr>
          <w:p w:rsidR="00C75A3F" w:rsidRPr="00F233B2" w:rsidRDefault="00C75A3F" w:rsidP="00A819C3">
            <w:pPr>
              <w:jc w:val="center"/>
              <w:rPr>
                <w:rFonts w:eastAsia="Times New Roman"/>
                <w:sz w:val="28"/>
                <w:szCs w:val="28"/>
              </w:rPr>
            </w:pPr>
          </w:p>
        </w:tc>
        <w:tc>
          <w:tcPr>
            <w:tcW w:w="1134" w:type="dxa"/>
            <w:shd w:val="clear" w:color="000000" w:fill="FFFFFF"/>
            <w:vAlign w:val="center"/>
          </w:tcPr>
          <w:p w:rsidR="00C75A3F" w:rsidRPr="00F233B2" w:rsidRDefault="00C75A3F" w:rsidP="00A819C3">
            <w:pPr>
              <w:jc w:val="center"/>
              <w:rPr>
                <w:rFonts w:eastAsia="Times New Roman"/>
                <w:sz w:val="28"/>
                <w:szCs w:val="28"/>
              </w:rPr>
            </w:pPr>
          </w:p>
        </w:tc>
        <w:tc>
          <w:tcPr>
            <w:tcW w:w="2693" w:type="dxa"/>
            <w:shd w:val="clear" w:color="000000" w:fill="FFFFFF"/>
            <w:vAlign w:val="center"/>
          </w:tcPr>
          <w:p w:rsidR="00C75A3F" w:rsidRPr="004A0A11" w:rsidRDefault="00C75A3F" w:rsidP="00A819C3">
            <w:pPr>
              <w:jc w:val="right"/>
              <w:rPr>
                <w:sz w:val="28"/>
              </w:rPr>
            </w:pPr>
            <w:r>
              <w:rPr>
                <w:rFonts w:eastAsia="Times New Roman"/>
                <w:bCs/>
                <w:sz w:val="28"/>
                <w:szCs w:val="28"/>
              </w:rPr>
              <w:t>189 545 074,9</w:t>
            </w:r>
          </w:p>
        </w:tc>
      </w:tr>
      <w:tr w:rsidR="00C75A3F" w:rsidRPr="00F233B2" w:rsidTr="00A819C3">
        <w:trPr>
          <w:trHeight w:val="700"/>
        </w:trPr>
        <w:tc>
          <w:tcPr>
            <w:tcW w:w="5949" w:type="dxa"/>
            <w:gridSpan w:val="3"/>
            <w:shd w:val="clear" w:color="000000" w:fill="FFFFFF"/>
            <w:vAlign w:val="center"/>
            <w:hideMark/>
          </w:tcPr>
          <w:p w:rsidR="00C75A3F" w:rsidRPr="00490D8B" w:rsidRDefault="00C75A3F" w:rsidP="00A819C3">
            <w:pPr>
              <w:rPr>
                <w:rFonts w:eastAsia="Times New Roman"/>
                <w:sz w:val="28"/>
                <w:szCs w:val="28"/>
              </w:rPr>
            </w:pPr>
            <w:r w:rsidRPr="00490D8B">
              <w:rPr>
                <w:rFonts w:eastAsia="Times New Roman"/>
                <w:sz w:val="28"/>
                <w:szCs w:val="28"/>
              </w:rPr>
              <w:t>Источники внутреннего финансирования дефицитов бюджетов</w:t>
            </w:r>
          </w:p>
        </w:tc>
        <w:tc>
          <w:tcPr>
            <w:tcW w:w="2410" w:type="dxa"/>
            <w:shd w:val="clear" w:color="000000" w:fill="FFFFFF"/>
            <w:vAlign w:val="center"/>
            <w:hideMark/>
          </w:tcPr>
          <w:p w:rsidR="00C75A3F" w:rsidRPr="00490D8B" w:rsidRDefault="00C75A3F" w:rsidP="00A819C3">
            <w:pPr>
              <w:jc w:val="center"/>
              <w:rPr>
                <w:rFonts w:eastAsia="Times New Roman"/>
                <w:sz w:val="28"/>
                <w:szCs w:val="28"/>
              </w:rPr>
            </w:pPr>
            <w:r w:rsidRPr="00490D8B">
              <w:rPr>
                <w:rFonts w:eastAsia="Times New Roman"/>
                <w:sz w:val="28"/>
                <w:szCs w:val="28"/>
              </w:rPr>
              <w:t>000</w:t>
            </w:r>
          </w:p>
        </w:tc>
        <w:tc>
          <w:tcPr>
            <w:tcW w:w="2268" w:type="dxa"/>
            <w:shd w:val="clear" w:color="000000" w:fill="FFFFFF"/>
            <w:vAlign w:val="center"/>
            <w:hideMark/>
          </w:tcPr>
          <w:p w:rsidR="00C75A3F" w:rsidRPr="00490D8B" w:rsidRDefault="00C75A3F" w:rsidP="00A819C3">
            <w:pPr>
              <w:jc w:val="center"/>
              <w:rPr>
                <w:rFonts w:eastAsia="Times New Roman"/>
                <w:sz w:val="28"/>
                <w:szCs w:val="28"/>
              </w:rPr>
            </w:pPr>
            <w:r w:rsidRPr="00490D8B">
              <w:rPr>
                <w:rFonts w:eastAsia="Times New Roman"/>
                <w:sz w:val="28"/>
                <w:szCs w:val="28"/>
              </w:rPr>
              <w:t>01000000000000</w:t>
            </w:r>
          </w:p>
        </w:tc>
        <w:tc>
          <w:tcPr>
            <w:tcW w:w="1134" w:type="dxa"/>
            <w:shd w:val="clear" w:color="000000" w:fill="FFFFFF"/>
            <w:vAlign w:val="center"/>
            <w:hideMark/>
          </w:tcPr>
          <w:p w:rsidR="00C75A3F" w:rsidRPr="00490D8B" w:rsidRDefault="00C75A3F" w:rsidP="00A819C3">
            <w:pPr>
              <w:jc w:val="center"/>
              <w:rPr>
                <w:rFonts w:eastAsia="Times New Roman"/>
                <w:sz w:val="28"/>
                <w:szCs w:val="28"/>
              </w:rPr>
            </w:pPr>
            <w:r w:rsidRPr="00490D8B">
              <w:rPr>
                <w:rFonts w:eastAsia="Times New Roman"/>
                <w:sz w:val="28"/>
                <w:szCs w:val="28"/>
              </w:rPr>
              <w:t>000</w:t>
            </w:r>
          </w:p>
        </w:tc>
        <w:tc>
          <w:tcPr>
            <w:tcW w:w="2693" w:type="dxa"/>
            <w:shd w:val="clear" w:color="000000" w:fill="FFFFFF"/>
            <w:vAlign w:val="center"/>
          </w:tcPr>
          <w:p w:rsidR="00C75A3F" w:rsidRPr="00810B24" w:rsidRDefault="00C75A3F" w:rsidP="00A819C3">
            <w:pPr>
              <w:jc w:val="right"/>
              <w:rPr>
                <w:sz w:val="28"/>
                <w:lang w:val="en-US"/>
              </w:rPr>
            </w:pPr>
            <w:r>
              <w:rPr>
                <w:rFonts w:eastAsia="Times New Roman"/>
                <w:bCs/>
                <w:sz w:val="28"/>
                <w:szCs w:val="28"/>
              </w:rPr>
              <w:t>246 197 890,5</w:t>
            </w:r>
          </w:p>
        </w:tc>
      </w:tr>
      <w:tr w:rsidR="00C75A3F" w:rsidRPr="00F233B2" w:rsidTr="00A819C3">
        <w:trPr>
          <w:trHeight w:val="249"/>
        </w:trPr>
        <w:tc>
          <w:tcPr>
            <w:tcW w:w="5949" w:type="dxa"/>
            <w:gridSpan w:val="3"/>
            <w:shd w:val="clear" w:color="000000" w:fill="FFFFFF"/>
            <w:vAlign w:val="center"/>
          </w:tcPr>
          <w:p w:rsidR="00C75A3F" w:rsidRPr="00490D8B" w:rsidRDefault="00C75A3F" w:rsidP="00A819C3">
            <w:pPr>
              <w:rPr>
                <w:rFonts w:eastAsia="Times New Roman"/>
                <w:bCs/>
                <w:sz w:val="28"/>
                <w:szCs w:val="28"/>
              </w:rPr>
            </w:pPr>
            <w:r w:rsidRPr="00490D8B">
              <w:rPr>
                <w:rFonts w:eastAsia="Times New Roman"/>
                <w:bCs/>
                <w:sz w:val="28"/>
                <w:szCs w:val="28"/>
              </w:rPr>
              <w:t>Департамент городского имущества города Москвы</w:t>
            </w:r>
          </w:p>
        </w:tc>
        <w:tc>
          <w:tcPr>
            <w:tcW w:w="2410" w:type="dxa"/>
            <w:shd w:val="clear" w:color="000000" w:fill="FFFFFF"/>
            <w:vAlign w:val="center"/>
          </w:tcPr>
          <w:p w:rsidR="00C75A3F" w:rsidRPr="00490D8B" w:rsidRDefault="00C75A3F" w:rsidP="00A819C3">
            <w:pPr>
              <w:jc w:val="center"/>
              <w:rPr>
                <w:rFonts w:eastAsia="Times New Roman"/>
                <w:bCs/>
                <w:sz w:val="28"/>
                <w:szCs w:val="28"/>
              </w:rPr>
            </w:pPr>
            <w:r w:rsidRPr="00490D8B">
              <w:rPr>
                <w:rFonts w:eastAsia="Times New Roman"/>
                <w:bCs/>
                <w:sz w:val="28"/>
                <w:szCs w:val="28"/>
              </w:rPr>
              <w:t>071</w:t>
            </w:r>
          </w:p>
        </w:tc>
        <w:tc>
          <w:tcPr>
            <w:tcW w:w="2268" w:type="dxa"/>
            <w:shd w:val="clear" w:color="000000" w:fill="FFFFFF"/>
            <w:vAlign w:val="center"/>
          </w:tcPr>
          <w:p w:rsidR="00C75A3F" w:rsidRPr="00490D8B" w:rsidRDefault="00C75A3F" w:rsidP="00A819C3">
            <w:pPr>
              <w:jc w:val="center"/>
              <w:rPr>
                <w:rFonts w:eastAsia="Times New Roman"/>
                <w:bCs/>
                <w:sz w:val="28"/>
                <w:szCs w:val="28"/>
              </w:rPr>
            </w:pPr>
          </w:p>
        </w:tc>
        <w:tc>
          <w:tcPr>
            <w:tcW w:w="1134" w:type="dxa"/>
            <w:shd w:val="clear" w:color="000000" w:fill="FFFFFF"/>
            <w:vAlign w:val="center"/>
          </w:tcPr>
          <w:p w:rsidR="00C75A3F" w:rsidRPr="00490D8B" w:rsidRDefault="00C75A3F" w:rsidP="00A819C3">
            <w:pPr>
              <w:jc w:val="center"/>
              <w:rPr>
                <w:rFonts w:eastAsia="Times New Roman"/>
                <w:bCs/>
                <w:sz w:val="28"/>
                <w:szCs w:val="28"/>
              </w:rPr>
            </w:pPr>
          </w:p>
        </w:tc>
        <w:tc>
          <w:tcPr>
            <w:tcW w:w="2693" w:type="dxa"/>
            <w:shd w:val="clear" w:color="000000" w:fill="FFFFFF"/>
            <w:vAlign w:val="center"/>
          </w:tcPr>
          <w:p w:rsidR="00C75A3F" w:rsidRPr="00490D8B" w:rsidRDefault="00C75A3F" w:rsidP="00A819C3">
            <w:pPr>
              <w:jc w:val="right"/>
              <w:rPr>
                <w:rFonts w:eastAsia="Times New Roman"/>
                <w:bCs/>
                <w:sz w:val="28"/>
                <w:szCs w:val="28"/>
              </w:rPr>
            </w:pPr>
            <w:r>
              <w:rPr>
                <w:rFonts w:eastAsia="Times New Roman"/>
                <w:bCs/>
                <w:sz w:val="28"/>
                <w:szCs w:val="28"/>
              </w:rPr>
              <w:t>1 644 100,0</w:t>
            </w:r>
          </w:p>
        </w:tc>
      </w:tr>
      <w:tr w:rsidR="00C75A3F" w:rsidRPr="00F233B2" w:rsidTr="00A819C3">
        <w:trPr>
          <w:trHeight w:val="249"/>
        </w:trPr>
        <w:tc>
          <w:tcPr>
            <w:tcW w:w="5949" w:type="dxa"/>
            <w:gridSpan w:val="3"/>
            <w:shd w:val="clear" w:color="000000" w:fill="FFFFFF"/>
          </w:tcPr>
          <w:p w:rsidR="00C75A3F" w:rsidRPr="00490D8B" w:rsidRDefault="00C75A3F" w:rsidP="00A819C3">
            <w:pPr>
              <w:jc w:val="both"/>
              <w:rPr>
                <w:rFonts w:eastAsia="Times New Roman"/>
                <w:sz w:val="28"/>
                <w:szCs w:val="28"/>
              </w:rPr>
            </w:pPr>
            <w:r w:rsidRPr="00490D8B">
              <w:rPr>
                <w:rFonts w:eastAsia="Times New Roman"/>
                <w:sz w:val="28"/>
                <w:szCs w:val="28"/>
              </w:rPr>
              <w:t>Средства от продажи акций и иных форм участия в капитале, находящихся в собственности субъектов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071</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01060100020000</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630</w:t>
            </w:r>
          </w:p>
        </w:tc>
        <w:tc>
          <w:tcPr>
            <w:tcW w:w="2693" w:type="dxa"/>
            <w:shd w:val="clear" w:color="000000" w:fill="FFFFFF"/>
            <w:vAlign w:val="center"/>
          </w:tcPr>
          <w:p w:rsidR="00C75A3F" w:rsidRPr="00490D8B" w:rsidRDefault="00C75A3F" w:rsidP="00A819C3">
            <w:pPr>
              <w:jc w:val="right"/>
              <w:rPr>
                <w:rFonts w:eastAsia="Times New Roman"/>
                <w:sz w:val="28"/>
                <w:szCs w:val="28"/>
              </w:rPr>
            </w:pPr>
            <w:r>
              <w:rPr>
                <w:rFonts w:eastAsia="Times New Roman"/>
                <w:sz w:val="28"/>
                <w:szCs w:val="28"/>
              </w:rPr>
              <w:t>1 644 100,0</w:t>
            </w:r>
          </w:p>
        </w:tc>
      </w:tr>
      <w:tr w:rsidR="00C75A3F" w:rsidRPr="00F233B2" w:rsidTr="00A819C3">
        <w:trPr>
          <w:trHeight w:val="249"/>
        </w:trPr>
        <w:tc>
          <w:tcPr>
            <w:tcW w:w="5949" w:type="dxa"/>
            <w:gridSpan w:val="3"/>
            <w:shd w:val="clear" w:color="000000" w:fill="FFFFFF"/>
            <w:vAlign w:val="center"/>
            <w:hideMark/>
          </w:tcPr>
          <w:p w:rsidR="00C75A3F" w:rsidRPr="00490D8B" w:rsidRDefault="00C75A3F" w:rsidP="00A819C3">
            <w:pPr>
              <w:rPr>
                <w:rFonts w:eastAsia="Times New Roman"/>
                <w:bCs/>
                <w:sz w:val="28"/>
                <w:szCs w:val="28"/>
              </w:rPr>
            </w:pPr>
            <w:r w:rsidRPr="00490D8B">
              <w:rPr>
                <w:rFonts w:eastAsia="Times New Roman"/>
                <w:bCs/>
                <w:sz w:val="28"/>
                <w:szCs w:val="28"/>
              </w:rPr>
              <w:t>Департамент финансов города Москвы</w:t>
            </w:r>
          </w:p>
        </w:tc>
        <w:tc>
          <w:tcPr>
            <w:tcW w:w="2410" w:type="dxa"/>
            <w:shd w:val="clear" w:color="000000" w:fill="FFFFFF"/>
            <w:vAlign w:val="center"/>
            <w:hideMark/>
          </w:tcPr>
          <w:p w:rsidR="00C75A3F" w:rsidRPr="00490D8B" w:rsidRDefault="00C75A3F" w:rsidP="00A819C3">
            <w:pPr>
              <w:jc w:val="center"/>
              <w:rPr>
                <w:rFonts w:eastAsia="Times New Roman"/>
                <w:bCs/>
                <w:sz w:val="28"/>
                <w:szCs w:val="28"/>
              </w:rPr>
            </w:pPr>
            <w:r w:rsidRPr="00490D8B">
              <w:rPr>
                <w:rFonts w:eastAsia="Times New Roman"/>
                <w:bCs/>
                <w:sz w:val="28"/>
                <w:szCs w:val="28"/>
              </w:rPr>
              <w:t>592</w:t>
            </w:r>
          </w:p>
        </w:tc>
        <w:tc>
          <w:tcPr>
            <w:tcW w:w="2268" w:type="dxa"/>
            <w:shd w:val="clear" w:color="000000" w:fill="FFFFFF"/>
            <w:vAlign w:val="center"/>
            <w:hideMark/>
          </w:tcPr>
          <w:p w:rsidR="00C75A3F" w:rsidRPr="00490D8B" w:rsidRDefault="00C75A3F" w:rsidP="00A819C3">
            <w:pPr>
              <w:jc w:val="center"/>
              <w:rPr>
                <w:rFonts w:eastAsia="Times New Roman"/>
                <w:bCs/>
                <w:sz w:val="28"/>
                <w:szCs w:val="28"/>
              </w:rPr>
            </w:pPr>
          </w:p>
        </w:tc>
        <w:tc>
          <w:tcPr>
            <w:tcW w:w="1134" w:type="dxa"/>
            <w:shd w:val="clear" w:color="000000" w:fill="FFFFFF"/>
            <w:vAlign w:val="center"/>
            <w:hideMark/>
          </w:tcPr>
          <w:p w:rsidR="00C75A3F" w:rsidRPr="00490D8B" w:rsidRDefault="00C75A3F" w:rsidP="00A819C3">
            <w:pPr>
              <w:jc w:val="center"/>
              <w:rPr>
                <w:rFonts w:eastAsia="Times New Roman"/>
                <w:bCs/>
                <w:sz w:val="28"/>
                <w:szCs w:val="28"/>
              </w:rPr>
            </w:pPr>
          </w:p>
        </w:tc>
        <w:tc>
          <w:tcPr>
            <w:tcW w:w="2693" w:type="dxa"/>
            <w:shd w:val="clear" w:color="000000" w:fill="FFFFFF"/>
            <w:vAlign w:val="center"/>
          </w:tcPr>
          <w:p w:rsidR="00C75A3F" w:rsidRPr="00490D8B" w:rsidRDefault="00C75A3F" w:rsidP="00A819C3">
            <w:pPr>
              <w:jc w:val="right"/>
              <w:rPr>
                <w:rFonts w:eastAsia="Times New Roman"/>
                <w:bCs/>
                <w:sz w:val="28"/>
                <w:szCs w:val="28"/>
              </w:rPr>
            </w:pPr>
            <w:r>
              <w:rPr>
                <w:rFonts w:eastAsia="Times New Roman"/>
                <w:bCs/>
                <w:sz w:val="28"/>
                <w:szCs w:val="28"/>
              </w:rPr>
              <w:t>244 553 790,5</w:t>
            </w:r>
          </w:p>
        </w:tc>
      </w:tr>
      <w:tr w:rsidR="00C75A3F" w:rsidRPr="00F233B2" w:rsidTr="00A819C3">
        <w:trPr>
          <w:trHeight w:val="1269"/>
        </w:trPr>
        <w:tc>
          <w:tcPr>
            <w:tcW w:w="5949" w:type="dxa"/>
            <w:gridSpan w:val="3"/>
            <w:shd w:val="clear" w:color="000000" w:fill="FFFFFF"/>
            <w:vAlign w:val="center"/>
          </w:tcPr>
          <w:p w:rsidR="00C75A3F" w:rsidRDefault="00C75A3F" w:rsidP="00A819C3">
            <w:pPr>
              <w:rPr>
                <w:rFonts w:eastAsia="Times New Roman"/>
                <w:sz w:val="28"/>
                <w:szCs w:val="28"/>
              </w:rPr>
            </w:pPr>
            <w:r>
              <w:rPr>
                <w:rFonts w:eastAsia="Times New Roman"/>
                <w:sz w:val="28"/>
                <w:szCs w:val="28"/>
              </w:rPr>
              <w:t>Размещение</w:t>
            </w:r>
            <w:r w:rsidRPr="000C2E4B">
              <w:rPr>
                <w:rFonts w:eastAsia="Times New Roman"/>
                <w:sz w:val="28"/>
                <w:szCs w:val="28"/>
              </w:rPr>
              <w:t xml:space="preserve"> государственных ценных бумаг субъектов Российской Федерации, номинальная стоимость которых указана в валюте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01010000020000</w:t>
            </w:r>
          </w:p>
        </w:tc>
        <w:tc>
          <w:tcPr>
            <w:tcW w:w="1134" w:type="dxa"/>
            <w:shd w:val="clear" w:color="000000" w:fill="FFFFFF"/>
            <w:vAlign w:val="center"/>
          </w:tcPr>
          <w:p w:rsidR="00C75A3F" w:rsidRPr="00490D8B" w:rsidRDefault="00C75A3F" w:rsidP="00A819C3">
            <w:pPr>
              <w:jc w:val="center"/>
              <w:rPr>
                <w:rFonts w:eastAsia="Times New Roman"/>
                <w:sz w:val="28"/>
                <w:szCs w:val="28"/>
              </w:rPr>
            </w:pPr>
            <w:r>
              <w:rPr>
                <w:rFonts w:eastAsia="Times New Roman"/>
                <w:sz w:val="28"/>
                <w:szCs w:val="28"/>
              </w:rPr>
              <w:t>7</w:t>
            </w:r>
            <w:r w:rsidRPr="00490D8B">
              <w:rPr>
                <w:rFonts w:eastAsia="Times New Roman"/>
                <w:sz w:val="28"/>
                <w:szCs w:val="28"/>
              </w:rPr>
              <w:t>10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2 000 000,0</w:t>
            </w:r>
          </w:p>
        </w:tc>
      </w:tr>
      <w:tr w:rsidR="00C75A3F" w:rsidRPr="00F233B2" w:rsidTr="00A819C3">
        <w:trPr>
          <w:trHeight w:val="1269"/>
        </w:trPr>
        <w:tc>
          <w:tcPr>
            <w:tcW w:w="5949" w:type="dxa"/>
            <w:gridSpan w:val="3"/>
            <w:shd w:val="clear" w:color="000000" w:fill="FFFFFF"/>
            <w:vAlign w:val="center"/>
          </w:tcPr>
          <w:p w:rsidR="00C75A3F" w:rsidRPr="00490D8B" w:rsidRDefault="00C75A3F" w:rsidP="00A819C3">
            <w:pPr>
              <w:rPr>
                <w:rFonts w:eastAsia="Times New Roman"/>
                <w:sz w:val="28"/>
                <w:szCs w:val="28"/>
              </w:rPr>
            </w:pPr>
            <w:r>
              <w:rPr>
                <w:rFonts w:eastAsia="Times New Roman"/>
                <w:sz w:val="28"/>
                <w:szCs w:val="28"/>
              </w:rPr>
              <w:t>П</w:t>
            </w:r>
            <w:r w:rsidRPr="000C2E4B">
              <w:rPr>
                <w:rFonts w:eastAsia="Times New Roman"/>
                <w:sz w:val="28"/>
                <w:szCs w:val="28"/>
              </w:rPr>
              <w:t>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01010000020000</w:t>
            </w:r>
          </w:p>
        </w:tc>
        <w:tc>
          <w:tcPr>
            <w:tcW w:w="1134" w:type="dxa"/>
            <w:shd w:val="clear" w:color="000000" w:fill="FFFFFF"/>
            <w:vAlign w:val="center"/>
          </w:tcPr>
          <w:p w:rsidR="00C75A3F" w:rsidRPr="00490D8B" w:rsidRDefault="00C75A3F" w:rsidP="00A819C3">
            <w:pPr>
              <w:jc w:val="center"/>
              <w:rPr>
                <w:rFonts w:eastAsia="Times New Roman"/>
                <w:sz w:val="28"/>
                <w:szCs w:val="28"/>
              </w:rPr>
            </w:pPr>
            <w:r>
              <w:rPr>
                <w:rFonts w:eastAsia="Times New Roman"/>
                <w:sz w:val="28"/>
                <w:szCs w:val="28"/>
              </w:rPr>
              <w:t>8</w:t>
            </w:r>
            <w:r w:rsidRPr="00490D8B">
              <w:rPr>
                <w:rFonts w:eastAsia="Times New Roman"/>
                <w:sz w:val="28"/>
                <w:szCs w:val="28"/>
              </w:rPr>
              <w:t>10</w:t>
            </w:r>
          </w:p>
        </w:tc>
        <w:tc>
          <w:tcPr>
            <w:tcW w:w="2693" w:type="dxa"/>
            <w:shd w:val="clear" w:color="000000" w:fill="FFFFFF"/>
            <w:vAlign w:val="center"/>
          </w:tcPr>
          <w:p w:rsidR="00C75A3F" w:rsidRPr="00490D8B" w:rsidRDefault="00C75A3F" w:rsidP="00A819C3">
            <w:pPr>
              <w:jc w:val="right"/>
              <w:rPr>
                <w:rFonts w:eastAsia="Times New Roman"/>
                <w:sz w:val="28"/>
                <w:szCs w:val="28"/>
              </w:rPr>
            </w:pPr>
            <w:r>
              <w:rPr>
                <w:rFonts w:eastAsia="Times New Roman"/>
                <w:sz w:val="28"/>
                <w:szCs w:val="28"/>
              </w:rPr>
              <w:t>- 1 821 741,0</w:t>
            </w:r>
          </w:p>
        </w:tc>
      </w:tr>
      <w:tr w:rsidR="00C75A3F" w:rsidRPr="00F233B2" w:rsidTr="00A819C3">
        <w:trPr>
          <w:trHeight w:val="997"/>
        </w:trPr>
        <w:tc>
          <w:tcPr>
            <w:tcW w:w="5949" w:type="dxa"/>
            <w:gridSpan w:val="3"/>
            <w:shd w:val="clear" w:color="000000" w:fill="FFFFFF"/>
            <w:vAlign w:val="center"/>
          </w:tcPr>
          <w:p w:rsidR="00C75A3F" w:rsidRDefault="00C75A3F" w:rsidP="00A819C3">
            <w:pPr>
              <w:rPr>
                <w:sz w:val="28"/>
                <w:szCs w:val="26"/>
              </w:rPr>
            </w:pPr>
            <w:r>
              <w:rPr>
                <w:sz w:val="28"/>
                <w:szCs w:val="28"/>
              </w:rPr>
              <w:t>П</w:t>
            </w:r>
            <w:r w:rsidRPr="000C2E4B">
              <w:rPr>
                <w:sz w:val="28"/>
                <w:szCs w:val="28"/>
              </w:rPr>
              <w:t>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w:t>
            </w:r>
            <w:r w:rsidRPr="00AF02B5">
              <w:rPr>
                <w:sz w:val="28"/>
                <w:szCs w:val="28"/>
              </w:rPr>
              <w:t xml:space="preserve"> </w:t>
            </w:r>
            <w:r>
              <w:rPr>
                <w:sz w:val="28"/>
                <w:szCs w:val="28"/>
              </w:rPr>
              <w:t>на пополнение остатка средств на едином счете бюджета</w:t>
            </w:r>
            <w:r w:rsidRPr="000C2E4B">
              <w:rPr>
                <w:sz w:val="28"/>
                <w:szCs w:val="28"/>
              </w:rPr>
              <w:t>)</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w:t>
            </w:r>
            <w:r>
              <w:rPr>
                <w:rFonts w:eastAsia="Times New Roman"/>
                <w:sz w:val="28"/>
                <w:szCs w:val="28"/>
              </w:rPr>
              <w:t>3</w:t>
            </w:r>
            <w:r w:rsidRPr="00490D8B">
              <w:rPr>
                <w:rFonts w:eastAsia="Times New Roman"/>
                <w:sz w:val="28"/>
                <w:szCs w:val="28"/>
              </w:rPr>
              <w:t>0</w:t>
            </w:r>
            <w:r>
              <w:rPr>
                <w:rFonts w:eastAsia="Times New Roman"/>
                <w:sz w:val="28"/>
                <w:szCs w:val="28"/>
              </w:rPr>
              <w:t>1</w:t>
            </w:r>
            <w:r w:rsidRPr="00490D8B">
              <w:rPr>
                <w:rFonts w:eastAsia="Times New Roman"/>
                <w:sz w:val="28"/>
                <w:szCs w:val="28"/>
              </w:rPr>
              <w:t>00</w:t>
            </w:r>
            <w:r>
              <w:rPr>
                <w:rFonts w:eastAsia="Times New Roman"/>
                <w:sz w:val="28"/>
                <w:szCs w:val="28"/>
              </w:rPr>
              <w:t>020001</w:t>
            </w:r>
          </w:p>
        </w:tc>
        <w:tc>
          <w:tcPr>
            <w:tcW w:w="1134" w:type="dxa"/>
            <w:shd w:val="clear" w:color="000000" w:fill="FFFFFF"/>
            <w:vAlign w:val="center"/>
          </w:tcPr>
          <w:p w:rsidR="00C75A3F" w:rsidRPr="00490D8B" w:rsidRDefault="00C75A3F" w:rsidP="00A819C3">
            <w:pPr>
              <w:jc w:val="center"/>
              <w:rPr>
                <w:rFonts w:eastAsia="Times New Roman"/>
                <w:sz w:val="28"/>
                <w:szCs w:val="28"/>
              </w:rPr>
            </w:pPr>
            <w:r>
              <w:rPr>
                <w:rFonts w:eastAsia="Times New Roman"/>
                <w:sz w:val="28"/>
                <w:szCs w:val="28"/>
                <w:lang w:val="en-US"/>
              </w:rPr>
              <w:t>7</w:t>
            </w:r>
            <w:r w:rsidRPr="00490D8B">
              <w:rPr>
                <w:rFonts w:eastAsia="Times New Roman"/>
                <w:sz w:val="28"/>
                <w:szCs w:val="28"/>
              </w:rPr>
              <w:t>10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 xml:space="preserve"> 75 534 151,5</w:t>
            </w:r>
          </w:p>
        </w:tc>
      </w:tr>
      <w:tr w:rsidR="00C75A3F" w:rsidRPr="00F233B2" w:rsidTr="00A819C3">
        <w:trPr>
          <w:trHeight w:val="997"/>
        </w:trPr>
        <w:tc>
          <w:tcPr>
            <w:tcW w:w="5949" w:type="dxa"/>
            <w:gridSpan w:val="3"/>
            <w:shd w:val="clear" w:color="000000" w:fill="FFFFFF"/>
            <w:vAlign w:val="center"/>
          </w:tcPr>
          <w:p w:rsidR="00C75A3F" w:rsidRDefault="00C75A3F" w:rsidP="00A819C3">
            <w:pPr>
              <w:rPr>
                <w:sz w:val="28"/>
                <w:szCs w:val="28"/>
              </w:rPr>
            </w:pPr>
            <w:r>
              <w:rPr>
                <w:sz w:val="28"/>
                <w:szCs w:val="26"/>
              </w:rPr>
              <w:t>П</w:t>
            </w:r>
            <w:r w:rsidRPr="00FC196B">
              <w:rPr>
                <w:sz w:val="28"/>
                <w:szCs w:val="26"/>
              </w:rPr>
              <w:t xml:space="preserve">огашение бюджетами субъектов Российской Федерации кредитов из других бюджетов бюджетной системы Российской Федерации в валюте Российской Федерации </w:t>
            </w:r>
            <w:r w:rsidRPr="000C2E4B">
              <w:rPr>
                <w:sz w:val="28"/>
                <w:szCs w:val="28"/>
              </w:rPr>
              <w:t>(бюджетные кредиты</w:t>
            </w:r>
            <w:r w:rsidRPr="00AF02B5">
              <w:rPr>
                <w:sz w:val="28"/>
                <w:szCs w:val="28"/>
              </w:rPr>
              <w:t xml:space="preserve"> </w:t>
            </w:r>
            <w:r>
              <w:rPr>
                <w:sz w:val="28"/>
                <w:szCs w:val="28"/>
              </w:rPr>
              <w:t>на пополнение остатка средств на едином счете бюджета</w:t>
            </w:r>
            <w:r w:rsidRPr="000C2E4B">
              <w:rPr>
                <w:sz w:val="28"/>
                <w:szCs w:val="28"/>
              </w:rPr>
              <w:t>)</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w:t>
            </w:r>
            <w:r>
              <w:rPr>
                <w:rFonts w:eastAsia="Times New Roman"/>
                <w:sz w:val="28"/>
                <w:szCs w:val="28"/>
              </w:rPr>
              <w:t>3</w:t>
            </w:r>
            <w:r w:rsidRPr="00490D8B">
              <w:rPr>
                <w:rFonts w:eastAsia="Times New Roman"/>
                <w:sz w:val="28"/>
                <w:szCs w:val="28"/>
              </w:rPr>
              <w:t>0</w:t>
            </w:r>
            <w:r>
              <w:rPr>
                <w:rFonts w:eastAsia="Times New Roman"/>
                <w:sz w:val="28"/>
                <w:szCs w:val="28"/>
              </w:rPr>
              <w:t>1</w:t>
            </w:r>
            <w:r w:rsidRPr="00490D8B">
              <w:rPr>
                <w:rFonts w:eastAsia="Times New Roman"/>
                <w:sz w:val="28"/>
                <w:szCs w:val="28"/>
              </w:rPr>
              <w:t>00</w:t>
            </w:r>
            <w:r>
              <w:rPr>
                <w:rFonts w:eastAsia="Times New Roman"/>
                <w:sz w:val="28"/>
                <w:szCs w:val="28"/>
              </w:rPr>
              <w:t>020001</w:t>
            </w:r>
          </w:p>
        </w:tc>
        <w:tc>
          <w:tcPr>
            <w:tcW w:w="1134" w:type="dxa"/>
            <w:shd w:val="clear" w:color="000000" w:fill="FFFFFF"/>
            <w:vAlign w:val="center"/>
          </w:tcPr>
          <w:p w:rsidR="00C75A3F" w:rsidRPr="00490D8B" w:rsidRDefault="00C75A3F" w:rsidP="00A819C3">
            <w:pPr>
              <w:jc w:val="center"/>
              <w:rPr>
                <w:rFonts w:eastAsia="Times New Roman"/>
                <w:sz w:val="28"/>
                <w:szCs w:val="28"/>
              </w:rPr>
            </w:pPr>
            <w:r>
              <w:rPr>
                <w:rFonts w:eastAsia="Times New Roman"/>
                <w:sz w:val="28"/>
                <w:szCs w:val="28"/>
              </w:rPr>
              <w:t>8</w:t>
            </w:r>
            <w:r w:rsidRPr="00490D8B">
              <w:rPr>
                <w:rFonts w:eastAsia="Times New Roman"/>
                <w:sz w:val="28"/>
                <w:szCs w:val="28"/>
              </w:rPr>
              <w:t>10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- 75 534 151,5</w:t>
            </w:r>
          </w:p>
        </w:tc>
      </w:tr>
      <w:tr w:rsidR="00C75A3F" w:rsidRPr="00F233B2" w:rsidTr="00A819C3">
        <w:trPr>
          <w:trHeight w:val="997"/>
        </w:trPr>
        <w:tc>
          <w:tcPr>
            <w:tcW w:w="5949" w:type="dxa"/>
            <w:gridSpan w:val="3"/>
            <w:shd w:val="clear" w:color="000000" w:fill="FFFFFF"/>
            <w:vAlign w:val="center"/>
          </w:tcPr>
          <w:p w:rsidR="00C75A3F" w:rsidRDefault="00C75A3F" w:rsidP="00A819C3">
            <w:pPr>
              <w:rPr>
                <w:rFonts w:eastAsia="Times New Roman"/>
                <w:sz w:val="28"/>
                <w:szCs w:val="28"/>
              </w:rPr>
            </w:pPr>
            <w:r>
              <w:rPr>
                <w:sz w:val="28"/>
                <w:szCs w:val="28"/>
              </w:rPr>
              <w:t>П</w:t>
            </w:r>
            <w:r w:rsidRPr="000C2E4B">
              <w:rPr>
                <w:sz w:val="28"/>
                <w:szCs w:val="28"/>
              </w:rPr>
              <w:t>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w:t>
            </w:r>
            <w:r>
              <w:rPr>
                <w:rFonts w:eastAsia="Times New Roman"/>
                <w:sz w:val="28"/>
                <w:szCs w:val="28"/>
              </w:rPr>
              <w:t>3</w:t>
            </w:r>
            <w:r w:rsidRPr="00490D8B">
              <w:rPr>
                <w:rFonts w:eastAsia="Times New Roman"/>
                <w:sz w:val="28"/>
                <w:szCs w:val="28"/>
              </w:rPr>
              <w:t>0</w:t>
            </w:r>
            <w:r>
              <w:rPr>
                <w:rFonts w:eastAsia="Times New Roman"/>
                <w:sz w:val="28"/>
                <w:szCs w:val="28"/>
              </w:rPr>
              <w:t>1</w:t>
            </w:r>
            <w:r w:rsidRPr="00490D8B">
              <w:rPr>
                <w:rFonts w:eastAsia="Times New Roman"/>
                <w:sz w:val="28"/>
                <w:szCs w:val="28"/>
              </w:rPr>
              <w:t>0002</w:t>
            </w:r>
            <w:r>
              <w:rPr>
                <w:rFonts w:eastAsia="Times New Roman"/>
                <w:sz w:val="28"/>
                <w:szCs w:val="28"/>
              </w:rPr>
              <w:t>27</w:t>
            </w:r>
            <w:r w:rsidRPr="00490D8B">
              <w:rPr>
                <w:rFonts w:eastAsia="Times New Roman"/>
                <w:sz w:val="28"/>
                <w:szCs w:val="28"/>
              </w:rPr>
              <w:t>00</w:t>
            </w:r>
          </w:p>
        </w:tc>
        <w:tc>
          <w:tcPr>
            <w:tcW w:w="1134" w:type="dxa"/>
            <w:shd w:val="clear" w:color="000000" w:fill="FFFFFF"/>
            <w:vAlign w:val="center"/>
          </w:tcPr>
          <w:p w:rsidR="00C75A3F" w:rsidRPr="00490D8B" w:rsidRDefault="00C75A3F" w:rsidP="00A819C3">
            <w:pPr>
              <w:jc w:val="center"/>
              <w:rPr>
                <w:rFonts w:eastAsia="Times New Roman"/>
                <w:sz w:val="28"/>
                <w:szCs w:val="28"/>
              </w:rPr>
            </w:pPr>
            <w:r>
              <w:rPr>
                <w:rFonts w:eastAsia="Times New Roman"/>
                <w:sz w:val="28"/>
                <w:szCs w:val="28"/>
              </w:rPr>
              <w:t>7</w:t>
            </w:r>
            <w:r w:rsidRPr="00490D8B">
              <w:rPr>
                <w:rFonts w:eastAsia="Times New Roman"/>
                <w:sz w:val="28"/>
                <w:szCs w:val="28"/>
              </w:rPr>
              <w:t>10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40 640 531,5</w:t>
            </w:r>
          </w:p>
        </w:tc>
      </w:tr>
      <w:tr w:rsidR="00C75A3F" w:rsidRPr="00F233B2" w:rsidTr="00A819C3">
        <w:trPr>
          <w:trHeight w:val="1139"/>
        </w:trPr>
        <w:tc>
          <w:tcPr>
            <w:tcW w:w="5949" w:type="dxa"/>
            <w:gridSpan w:val="3"/>
            <w:shd w:val="clear" w:color="000000" w:fill="FFFFFF"/>
            <w:vAlign w:val="center"/>
          </w:tcPr>
          <w:p w:rsidR="00C75A3F" w:rsidRPr="00490D8B" w:rsidRDefault="00C75A3F" w:rsidP="00A819C3">
            <w:pPr>
              <w:jc w:val="both"/>
              <w:rPr>
                <w:rFonts w:eastAsia="Times New Roman"/>
                <w:sz w:val="28"/>
                <w:szCs w:val="28"/>
              </w:rPr>
            </w:pPr>
            <w:r>
              <w:rPr>
                <w:rFonts w:eastAsia="Times New Roman"/>
                <w:sz w:val="28"/>
                <w:szCs w:val="28"/>
              </w:rPr>
              <w:t>У</w:t>
            </w:r>
            <w:r w:rsidRPr="00E908D0">
              <w:rPr>
                <w:rFonts w:eastAsia="Times New Roman"/>
                <w:sz w:val="28"/>
                <w:szCs w:val="28"/>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01061002020000</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550</w:t>
            </w:r>
          </w:p>
        </w:tc>
        <w:tc>
          <w:tcPr>
            <w:tcW w:w="2693" w:type="dxa"/>
            <w:shd w:val="clear" w:color="000000" w:fill="FFFFFF"/>
            <w:vAlign w:val="center"/>
          </w:tcPr>
          <w:p w:rsidR="00C75A3F" w:rsidRPr="00490D8B" w:rsidRDefault="00C75A3F" w:rsidP="00A819C3">
            <w:pPr>
              <w:jc w:val="right"/>
              <w:rPr>
                <w:rFonts w:eastAsia="Times New Roman"/>
                <w:sz w:val="28"/>
                <w:szCs w:val="28"/>
              </w:rPr>
            </w:pPr>
            <w:r>
              <w:rPr>
                <w:rFonts w:eastAsia="Times New Roman"/>
                <w:sz w:val="28"/>
                <w:szCs w:val="28"/>
              </w:rPr>
              <w:t>203 735 000,0</w:t>
            </w:r>
          </w:p>
        </w:tc>
      </w:tr>
      <w:tr w:rsidR="00C75A3F" w:rsidRPr="00F233B2" w:rsidTr="00A819C3">
        <w:trPr>
          <w:trHeight w:val="1139"/>
        </w:trPr>
        <w:tc>
          <w:tcPr>
            <w:tcW w:w="279" w:type="dxa"/>
            <w:shd w:val="clear" w:color="000000" w:fill="FFFFFF"/>
            <w:vAlign w:val="center"/>
          </w:tcPr>
          <w:p w:rsidR="00C75A3F" w:rsidRDefault="00C75A3F" w:rsidP="00A819C3">
            <w:pPr>
              <w:jc w:val="both"/>
              <w:rPr>
                <w:rFonts w:eastAsia="Times New Roman"/>
                <w:sz w:val="28"/>
                <w:szCs w:val="28"/>
              </w:rPr>
            </w:pPr>
            <w:r>
              <w:rPr>
                <w:rFonts w:eastAsia="Times New Roman"/>
                <w:sz w:val="28"/>
                <w:szCs w:val="28"/>
              </w:rPr>
              <w:t>-</w:t>
            </w:r>
          </w:p>
        </w:tc>
        <w:tc>
          <w:tcPr>
            <w:tcW w:w="5670" w:type="dxa"/>
            <w:gridSpan w:val="2"/>
            <w:shd w:val="clear" w:color="000000" w:fill="FFFFFF"/>
            <w:vAlign w:val="center"/>
          </w:tcPr>
          <w:p w:rsidR="00C75A3F" w:rsidRPr="00E908D0" w:rsidRDefault="00C75A3F" w:rsidP="00A819C3">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0106100202000</w:t>
            </w:r>
            <w:r>
              <w:rPr>
                <w:rFonts w:eastAsia="Times New Roman"/>
                <w:sz w:val="28"/>
                <w:szCs w:val="28"/>
              </w:rPr>
              <w:t>1</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550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1 020 000,0</w:t>
            </w:r>
          </w:p>
        </w:tc>
      </w:tr>
      <w:tr w:rsidR="00C75A3F" w:rsidRPr="00F233B2" w:rsidTr="00A819C3">
        <w:trPr>
          <w:trHeight w:val="1139"/>
        </w:trPr>
        <w:tc>
          <w:tcPr>
            <w:tcW w:w="279" w:type="dxa"/>
            <w:shd w:val="clear" w:color="000000" w:fill="FFFFFF"/>
            <w:vAlign w:val="center"/>
          </w:tcPr>
          <w:p w:rsidR="00C75A3F" w:rsidRDefault="00C75A3F" w:rsidP="00A819C3">
            <w:pPr>
              <w:jc w:val="both"/>
              <w:rPr>
                <w:rFonts w:eastAsia="Times New Roman"/>
                <w:sz w:val="28"/>
                <w:szCs w:val="28"/>
              </w:rPr>
            </w:pPr>
            <w:r>
              <w:rPr>
                <w:rFonts w:eastAsia="Times New Roman"/>
                <w:sz w:val="28"/>
                <w:szCs w:val="28"/>
              </w:rPr>
              <w:t>-</w:t>
            </w:r>
          </w:p>
        </w:tc>
        <w:tc>
          <w:tcPr>
            <w:tcW w:w="5670" w:type="dxa"/>
            <w:gridSpan w:val="2"/>
            <w:shd w:val="clear" w:color="000000" w:fill="FFFFFF"/>
            <w:vAlign w:val="center"/>
          </w:tcPr>
          <w:p w:rsidR="00C75A3F" w:rsidRPr="00E908D0" w:rsidRDefault="00C75A3F" w:rsidP="00A819C3">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0106100202000</w:t>
            </w:r>
            <w:r>
              <w:rPr>
                <w:rFonts w:eastAsia="Times New Roman"/>
                <w:sz w:val="28"/>
                <w:szCs w:val="28"/>
              </w:rPr>
              <w:t>2</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550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11 100 000,0</w:t>
            </w:r>
          </w:p>
        </w:tc>
      </w:tr>
      <w:tr w:rsidR="00C75A3F" w:rsidRPr="00F233B2" w:rsidTr="00A819C3">
        <w:trPr>
          <w:trHeight w:val="1139"/>
        </w:trPr>
        <w:tc>
          <w:tcPr>
            <w:tcW w:w="279" w:type="dxa"/>
            <w:shd w:val="clear" w:color="000000" w:fill="FFFFFF"/>
            <w:vAlign w:val="center"/>
          </w:tcPr>
          <w:p w:rsidR="00C75A3F" w:rsidRDefault="00C75A3F" w:rsidP="00A819C3">
            <w:pPr>
              <w:jc w:val="both"/>
              <w:rPr>
                <w:rFonts w:eastAsia="Times New Roman"/>
                <w:sz w:val="28"/>
                <w:szCs w:val="28"/>
              </w:rPr>
            </w:pPr>
            <w:r>
              <w:rPr>
                <w:rFonts w:eastAsia="Times New Roman"/>
                <w:sz w:val="28"/>
                <w:szCs w:val="28"/>
              </w:rPr>
              <w:t>-</w:t>
            </w:r>
          </w:p>
        </w:tc>
        <w:tc>
          <w:tcPr>
            <w:tcW w:w="5670" w:type="dxa"/>
            <w:gridSpan w:val="2"/>
            <w:shd w:val="clear" w:color="000000" w:fill="FFFFFF"/>
            <w:vAlign w:val="center"/>
          </w:tcPr>
          <w:p w:rsidR="00C75A3F" w:rsidRPr="00E908D0" w:rsidRDefault="00C75A3F" w:rsidP="00A819C3">
            <w:pPr>
              <w:jc w:val="both"/>
              <w:rPr>
                <w:rFonts w:eastAsia="Times New Roman"/>
                <w:sz w:val="28"/>
                <w:szCs w:val="28"/>
              </w:rPr>
            </w:pPr>
            <w:r>
              <w:rPr>
                <w:sz w:val="28"/>
                <w:szCs w:val="26"/>
                <w:lang w:eastAsia="en-US"/>
              </w:rPr>
              <w:t>у</w:t>
            </w:r>
            <w:r w:rsidRPr="009E7DBA">
              <w:rPr>
                <w:sz w:val="28"/>
                <w:szCs w:val="26"/>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получателей средств из бюджета)</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0106100202000</w:t>
            </w:r>
            <w:r>
              <w:rPr>
                <w:rFonts w:eastAsia="Times New Roman"/>
                <w:sz w:val="28"/>
                <w:szCs w:val="28"/>
              </w:rPr>
              <w:t>4</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550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- 115 085 000,0</w:t>
            </w:r>
          </w:p>
        </w:tc>
      </w:tr>
      <w:tr w:rsidR="00C75A3F" w:rsidRPr="00F233B2" w:rsidTr="00A819C3">
        <w:trPr>
          <w:trHeight w:val="1139"/>
        </w:trPr>
        <w:tc>
          <w:tcPr>
            <w:tcW w:w="279" w:type="dxa"/>
            <w:shd w:val="clear" w:color="000000" w:fill="FFFFFF"/>
            <w:vAlign w:val="center"/>
          </w:tcPr>
          <w:p w:rsidR="00C75A3F" w:rsidRDefault="00C75A3F" w:rsidP="00A819C3">
            <w:pPr>
              <w:jc w:val="both"/>
              <w:rPr>
                <w:rFonts w:eastAsia="Times New Roman"/>
                <w:sz w:val="28"/>
                <w:szCs w:val="28"/>
              </w:rPr>
            </w:pPr>
            <w:r>
              <w:rPr>
                <w:rFonts w:eastAsia="Times New Roman"/>
                <w:sz w:val="28"/>
                <w:szCs w:val="28"/>
              </w:rPr>
              <w:t>-</w:t>
            </w:r>
          </w:p>
        </w:tc>
        <w:tc>
          <w:tcPr>
            <w:tcW w:w="5670" w:type="dxa"/>
            <w:gridSpan w:val="2"/>
            <w:shd w:val="clear" w:color="000000" w:fill="FFFFFF"/>
            <w:vAlign w:val="center"/>
          </w:tcPr>
          <w:p w:rsidR="00C75A3F" w:rsidRPr="00E908D0" w:rsidRDefault="00C75A3F" w:rsidP="00A819C3">
            <w:pPr>
              <w:jc w:val="both"/>
              <w:rPr>
                <w:rFonts w:eastAsia="Times New Roman"/>
                <w:sz w:val="28"/>
                <w:szCs w:val="28"/>
              </w:rPr>
            </w:pPr>
            <w:r>
              <w:rPr>
                <w:sz w:val="28"/>
                <w:szCs w:val="26"/>
                <w:lang w:eastAsia="en-US"/>
              </w:rPr>
              <w:t>у</w:t>
            </w:r>
            <w:r w:rsidRPr="009E7DBA">
              <w:rPr>
                <w:sz w:val="28"/>
                <w:szCs w:val="26"/>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2410"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592</w:t>
            </w:r>
          </w:p>
        </w:tc>
        <w:tc>
          <w:tcPr>
            <w:tcW w:w="2268"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0106100202000</w:t>
            </w:r>
            <w:r>
              <w:rPr>
                <w:rFonts w:eastAsia="Times New Roman"/>
                <w:sz w:val="28"/>
                <w:szCs w:val="28"/>
              </w:rPr>
              <w:t>5</w:t>
            </w:r>
          </w:p>
        </w:tc>
        <w:tc>
          <w:tcPr>
            <w:tcW w:w="1134" w:type="dxa"/>
            <w:shd w:val="clear" w:color="000000" w:fill="FFFFFF"/>
            <w:vAlign w:val="center"/>
          </w:tcPr>
          <w:p w:rsidR="00C75A3F" w:rsidRPr="00490D8B" w:rsidRDefault="00C75A3F" w:rsidP="00A819C3">
            <w:pPr>
              <w:jc w:val="center"/>
              <w:rPr>
                <w:rFonts w:eastAsia="Times New Roman"/>
                <w:sz w:val="28"/>
                <w:szCs w:val="28"/>
              </w:rPr>
            </w:pPr>
            <w:r w:rsidRPr="00490D8B">
              <w:rPr>
                <w:rFonts w:eastAsia="Times New Roman"/>
                <w:sz w:val="28"/>
                <w:szCs w:val="28"/>
              </w:rPr>
              <w:t>550</w:t>
            </w:r>
          </w:p>
        </w:tc>
        <w:tc>
          <w:tcPr>
            <w:tcW w:w="2693" w:type="dxa"/>
            <w:shd w:val="clear" w:color="000000" w:fill="FFFFFF"/>
            <w:vAlign w:val="center"/>
          </w:tcPr>
          <w:p w:rsidR="00C75A3F" w:rsidRDefault="00C75A3F" w:rsidP="00A819C3">
            <w:pPr>
              <w:jc w:val="right"/>
              <w:rPr>
                <w:rFonts w:eastAsia="Times New Roman"/>
                <w:sz w:val="28"/>
                <w:szCs w:val="28"/>
              </w:rPr>
            </w:pPr>
            <w:r>
              <w:rPr>
                <w:rFonts w:eastAsia="Times New Roman"/>
                <w:sz w:val="28"/>
                <w:szCs w:val="28"/>
              </w:rPr>
              <w:t>306 700 000,0</w:t>
            </w:r>
          </w:p>
        </w:tc>
      </w:tr>
      <w:tr w:rsidR="00C75A3F" w:rsidRPr="004A0A11" w:rsidTr="00A819C3">
        <w:trPr>
          <w:trHeight w:val="421"/>
        </w:trPr>
        <w:tc>
          <w:tcPr>
            <w:tcW w:w="5949" w:type="dxa"/>
            <w:gridSpan w:val="3"/>
            <w:shd w:val="clear" w:color="000000" w:fill="FFFFFF"/>
            <w:vAlign w:val="center"/>
            <w:hideMark/>
          </w:tcPr>
          <w:p w:rsidR="00C75A3F" w:rsidRPr="00490D8B" w:rsidRDefault="00C75A3F" w:rsidP="00A819C3">
            <w:pPr>
              <w:rPr>
                <w:rFonts w:eastAsia="Times New Roman"/>
                <w:sz w:val="28"/>
                <w:szCs w:val="28"/>
              </w:rPr>
            </w:pPr>
            <w:r w:rsidRPr="00490D8B">
              <w:rPr>
                <w:rFonts w:eastAsia="Times New Roman"/>
                <w:sz w:val="28"/>
                <w:szCs w:val="28"/>
              </w:rPr>
              <w:t xml:space="preserve">Изменение остатков средств </w:t>
            </w:r>
          </w:p>
        </w:tc>
        <w:tc>
          <w:tcPr>
            <w:tcW w:w="2410" w:type="dxa"/>
            <w:shd w:val="clear" w:color="000000" w:fill="FFFFFF"/>
            <w:vAlign w:val="center"/>
          </w:tcPr>
          <w:p w:rsidR="00C75A3F" w:rsidRPr="00490D8B" w:rsidRDefault="00C75A3F" w:rsidP="00A819C3">
            <w:pPr>
              <w:jc w:val="center"/>
              <w:rPr>
                <w:rFonts w:eastAsia="Times New Roman"/>
                <w:sz w:val="28"/>
                <w:szCs w:val="28"/>
              </w:rPr>
            </w:pPr>
          </w:p>
        </w:tc>
        <w:tc>
          <w:tcPr>
            <w:tcW w:w="2268" w:type="dxa"/>
            <w:shd w:val="clear" w:color="000000" w:fill="FFFFFF"/>
            <w:vAlign w:val="center"/>
          </w:tcPr>
          <w:p w:rsidR="00C75A3F" w:rsidRPr="00490D8B" w:rsidRDefault="00C75A3F" w:rsidP="00A819C3">
            <w:pPr>
              <w:jc w:val="center"/>
              <w:rPr>
                <w:rFonts w:eastAsia="Times New Roman"/>
                <w:sz w:val="28"/>
                <w:szCs w:val="28"/>
              </w:rPr>
            </w:pPr>
          </w:p>
        </w:tc>
        <w:tc>
          <w:tcPr>
            <w:tcW w:w="1134" w:type="dxa"/>
            <w:shd w:val="clear" w:color="000000" w:fill="FFFFFF"/>
            <w:vAlign w:val="center"/>
          </w:tcPr>
          <w:p w:rsidR="00C75A3F" w:rsidRPr="00490D8B" w:rsidRDefault="00C75A3F" w:rsidP="00A819C3">
            <w:pPr>
              <w:jc w:val="center"/>
              <w:rPr>
                <w:rFonts w:eastAsia="Times New Roman"/>
                <w:sz w:val="28"/>
                <w:szCs w:val="28"/>
              </w:rPr>
            </w:pPr>
          </w:p>
        </w:tc>
        <w:tc>
          <w:tcPr>
            <w:tcW w:w="2693" w:type="dxa"/>
            <w:shd w:val="clear" w:color="000000" w:fill="FFFFFF"/>
            <w:vAlign w:val="center"/>
          </w:tcPr>
          <w:p w:rsidR="00C75A3F" w:rsidRPr="00490D8B" w:rsidRDefault="00C75A3F" w:rsidP="00A819C3">
            <w:pPr>
              <w:jc w:val="right"/>
              <w:rPr>
                <w:rFonts w:eastAsia="Times New Roman"/>
                <w:sz w:val="28"/>
                <w:szCs w:val="28"/>
              </w:rPr>
            </w:pPr>
            <w:r>
              <w:rPr>
                <w:rFonts w:eastAsia="Times New Roman"/>
                <w:sz w:val="28"/>
                <w:szCs w:val="28"/>
              </w:rPr>
              <w:t>- 56 652 815,6</w:t>
            </w:r>
          </w:p>
        </w:tc>
      </w:tr>
      <w:tr w:rsidR="00C75A3F" w:rsidRPr="004A0A11" w:rsidTr="00A819C3">
        <w:trPr>
          <w:trHeight w:val="439"/>
        </w:trPr>
        <w:tc>
          <w:tcPr>
            <w:tcW w:w="279"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670" w:type="dxa"/>
            <w:gridSpan w:val="2"/>
            <w:shd w:val="clear" w:color="000000" w:fill="FFFFFF"/>
            <w:vAlign w:val="center"/>
          </w:tcPr>
          <w:p w:rsidR="00C75A3F" w:rsidRPr="00F233B2" w:rsidRDefault="00C75A3F" w:rsidP="00A819C3">
            <w:pPr>
              <w:rPr>
                <w:rFonts w:eastAsia="Times New Roman"/>
                <w:sz w:val="28"/>
                <w:szCs w:val="28"/>
              </w:rPr>
            </w:pPr>
            <w:r w:rsidRPr="00AF0483">
              <w:rPr>
                <w:rFonts w:eastAsia="Times New Roman"/>
                <w:sz w:val="28"/>
                <w:szCs w:val="28"/>
              </w:rPr>
              <w:t>Изменение остатков средств на счетах по учету средств бюджетов</w:t>
            </w:r>
          </w:p>
        </w:tc>
        <w:tc>
          <w:tcPr>
            <w:tcW w:w="2410"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000</w:t>
            </w:r>
          </w:p>
        </w:tc>
        <w:tc>
          <w:tcPr>
            <w:tcW w:w="2268"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0105000000</w:t>
            </w:r>
            <w:r w:rsidRPr="00F233B2">
              <w:rPr>
                <w:rFonts w:eastAsia="Times New Roman"/>
                <w:sz w:val="28"/>
                <w:szCs w:val="28"/>
              </w:rPr>
              <w:t>0000</w:t>
            </w:r>
          </w:p>
        </w:tc>
        <w:tc>
          <w:tcPr>
            <w:tcW w:w="1134"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00</w:t>
            </w:r>
            <w:r w:rsidRPr="00F233B2">
              <w:rPr>
                <w:rFonts w:eastAsia="Times New Roman"/>
                <w:sz w:val="28"/>
                <w:szCs w:val="28"/>
              </w:rPr>
              <w:t>0</w:t>
            </w:r>
          </w:p>
        </w:tc>
        <w:tc>
          <w:tcPr>
            <w:tcW w:w="2693" w:type="dxa"/>
            <w:shd w:val="clear" w:color="000000" w:fill="FFFFFF"/>
            <w:vAlign w:val="center"/>
          </w:tcPr>
          <w:p w:rsidR="00C75A3F" w:rsidRDefault="00C75A3F" w:rsidP="00A819C3">
            <w:pPr>
              <w:jc w:val="right"/>
              <w:rPr>
                <w:rFonts w:eastAsia="Times New Roman"/>
                <w:bCs/>
                <w:sz w:val="28"/>
                <w:szCs w:val="28"/>
              </w:rPr>
            </w:pPr>
            <w:r>
              <w:rPr>
                <w:rFonts w:eastAsia="Times New Roman"/>
                <w:sz w:val="28"/>
                <w:szCs w:val="28"/>
              </w:rPr>
              <w:t>- 121 652 815,6</w:t>
            </w:r>
          </w:p>
        </w:tc>
      </w:tr>
      <w:tr w:rsidR="00C75A3F" w:rsidRPr="004A0A11" w:rsidTr="00A819C3">
        <w:trPr>
          <w:trHeight w:val="810"/>
        </w:trPr>
        <w:tc>
          <w:tcPr>
            <w:tcW w:w="279" w:type="dxa"/>
            <w:shd w:val="clear" w:color="000000" w:fill="FFFFFF"/>
            <w:vAlign w:val="center"/>
          </w:tcPr>
          <w:p w:rsidR="00C75A3F" w:rsidRPr="00F233B2" w:rsidRDefault="00C75A3F" w:rsidP="00A819C3">
            <w:pPr>
              <w:rPr>
                <w:rFonts w:eastAsia="Times New Roman"/>
                <w:sz w:val="28"/>
                <w:szCs w:val="28"/>
              </w:rPr>
            </w:pPr>
          </w:p>
        </w:tc>
        <w:tc>
          <w:tcPr>
            <w:tcW w:w="283"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387"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у</w:t>
            </w:r>
            <w:r w:rsidRPr="00F233B2">
              <w:rPr>
                <w:rFonts w:eastAsia="Times New Roman"/>
                <w:sz w:val="28"/>
                <w:szCs w:val="28"/>
              </w:rPr>
              <w:t>величение прочих остатков денежных средств бюджетов субъектов Российской Федерации</w:t>
            </w:r>
          </w:p>
        </w:tc>
        <w:tc>
          <w:tcPr>
            <w:tcW w:w="2410"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000</w:t>
            </w:r>
          </w:p>
        </w:tc>
        <w:tc>
          <w:tcPr>
            <w:tcW w:w="2268"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01050201020000</w:t>
            </w:r>
          </w:p>
        </w:tc>
        <w:tc>
          <w:tcPr>
            <w:tcW w:w="1134"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510</w:t>
            </w:r>
          </w:p>
        </w:tc>
        <w:tc>
          <w:tcPr>
            <w:tcW w:w="2693" w:type="dxa"/>
            <w:vAlign w:val="center"/>
          </w:tcPr>
          <w:p w:rsidR="00C75A3F" w:rsidRPr="005C521B" w:rsidRDefault="00C75A3F" w:rsidP="00A819C3">
            <w:pPr>
              <w:jc w:val="right"/>
              <w:rPr>
                <w:rFonts w:eastAsia="Times New Roman"/>
                <w:sz w:val="28"/>
                <w:szCs w:val="28"/>
              </w:rPr>
            </w:pPr>
            <w:r>
              <w:rPr>
                <w:rFonts w:eastAsia="Times New Roman"/>
                <w:sz w:val="28"/>
                <w:szCs w:val="28"/>
              </w:rPr>
              <w:t>- 17 302 224 111,8</w:t>
            </w:r>
          </w:p>
        </w:tc>
      </w:tr>
      <w:tr w:rsidR="00C75A3F" w:rsidRPr="004A0A11" w:rsidTr="00A819C3">
        <w:trPr>
          <w:trHeight w:val="1133"/>
        </w:trPr>
        <w:tc>
          <w:tcPr>
            <w:tcW w:w="279" w:type="dxa"/>
            <w:shd w:val="clear" w:color="000000" w:fill="FFFFFF"/>
            <w:vAlign w:val="center"/>
          </w:tcPr>
          <w:p w:rsidR="00C75A3F" w:rsidRPr="00F233B2" w:rsidRDefault="00C75A3F" w:rsidP="00A819C3">
            <w:pPr>
              <w:rPr>
                <w:rFonts w:eastAsia="Times New Roman"/>
                <w:sz w:val="28"/>
                <w:szCs w:val="28"/>
              </w:rPr>
            </w:pPr>
          </w:p>
        </w:tc>
        <w:tc>
          <w:tcPr>
            <w:tcW w:w="283"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387"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у</w:t>
            </w:r>
            <w:r w:rsidRPr="00F233B2">
              <w:rPr>
                <w:rFonts w:eastAsia="Times New Roman"/>
                <w:sz w:val="28"/>
                <w:szCs w:val="28"/>
              </w:rPr>
              <w:t>меньшение прочих остатков денежных средств бюджетов субъектов Российской Федерации</w:t>
            </w:r>
          </w:p>
        </w:tc>
        <w:tc>
          <w:tcPr>
            <w:tcW w:w="2410" w:type="dxa"/>
            <w:shd w:val="clear" w:color="000000" w:fill="FFFFFF"/>
            <w:vAlign w:val="center"/>
          </w:tcPr>
          <w:p w:rsidR="00C75A3F" w:rsidRPr="00F233B2" w:rsidRDefault="00C75A3F" w:rsidP="00A819C3">
            <w:pPr>
              <w:jc w:val="center"/>
              <w:rPr>
                <w:rFonts w:eastAsia="Times New Roman"/>
                <w:sz w:val="28"/>
                <w:szCs w:val="28"/>
              </w:rPr>
            </w:pPr>
            <w:r w:rsidRPr="00F233B2">
              <w:rPr>
                <w:rFonts w:eastAsia="Times New Roman"/>
                <w:sz w:val="28"/>
                <w:szCs w:val="28"/>
              </w:rPr>
              <w:t>000</w:t>
            </w:r>
          </w:p>
        </w:tc>
        <w:tc>
          <w:tcPr>
            <w:tcW w:w="2268" w:type="dxa"/>
            <w:shd w:val="clear" w:color="000000" w:fill="FFFFFF"/>
            <w:vAlign w:val="center"/>
          </w:tcPr>
          <w:p w:rsidR="00C75A3F" w:rsidRPr="00F233B2" w:rsidRDefault="00C75A3F" w:rsidP="00A819C3">
            <w:pPr>
              <w:jc w:val="center"/>
              <w:rPr>
                <w:rFonts w:eastAsia="Times New Roman"/>
                <w:sz w:val="28"/>
                <w:szCs w:val="28"/>
              </w:rPr>
            </w:pPr>
            <w:r w:rsidRPr="00F233B2">
              <w:rPr>
                <w:rFonts w:eastAsia="Times New Roman"/>
                <w:sz w:val="28"/>
                <w:szCs w:val="28"/>
              </w:rPr>
              <w:t>01050201020000</w:t>
            </w:r>
          </w:p>
        </w:tc>
        <w:tc>
          <w:tcPr>
            <w:tcW w:w="1134" w:type="dxa"/>
            <w:shd w:val="clear" w:color="000000" w:fill="FFFFFF"/>
            <w:vAlign w:val="center"/>
          </w:tcPr>
          <w:p w:rsidR="00C75A3F" w:rsidRPr="00F233B2" w:rsidRDefault="00C75A3F" w:rsidP="00A819C3">
            <w:pPr>
              <w:jc w:val="center"/>
              <w:rPr>
                <w:rFonts w:eastAsia="Times New Roman"/>
                <w:sz w:val="28"/>
                <w:szCs w:val="28"/>
              </w:rPr>
            </w:pPr>
            <w:r w:rsidRPr="00F233B2">
              <w:rPr>
                <w:rFonts w:eastAsia="Times New Roman"/>
                <w:sz w:val="28"/>
                <w:szCs w:val="28"/>
              </w:rPr>
              <w:t>610</w:t>
            </w:r>
          </w:p>
        </w:tc>
        <w:tc>
          <w:tcPr>
            <w:tcW w:w="2693" w:type="dxa"/>
            <w:vAlign w:val="center"/>
          </w:tcPr>
          <w:p w:rsidR="00C75A3F" w:rsidRPr="005C521B" w:rsidRDefault="00C75A3F" w:rsidP="00A819C3">
            <w:pPr>
              <w:jc w:val="right"/>
              <w:rPr>
                <w:rFonts w:eastAsia="Times New Roman"/>
                <w:sz w:val="28"/>
                <w:szCs w:val="28"/>
              </w:rPr>
            </w:pPr>
            <w:r>
              <w:rPr>
                <w:rFonts w:eastAsia="Times New Roman"/>
                <w:sz w:val="28"/>
                <w:szCs w:val="28"/>
              </w:rPr>
              <w:t>17 180 571 296,2</w:t>
            </w:r>
          </w:p>
        </w:tc>
      </w:tr>
      <w:tr w:rsidR="00C75A3F" w:rsidRPr="004A0A11" w:rsidTr="00A819C3">
        <w:trPr>
          <w:trHeight w:val="588"/>
        </w:trPr>
        <w:tc>
          <w:tcPr>
            <w:tcW w:w="279"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670" w:type="dxa"/>
            <w:gridSpan w:val="2"/>
            <w:shd w:val="clear" w:color="000000" w:fill="FFFFFF"/>
          </w:tcPr>
          <w:p w:rsidR="00C75A3F" w:rsidRPr="005C521B" w:rsidRDefault="00C75A3F" w:rsidP="00A819C3">
            <w:pPr>
              <w:rPr>
                <w:rFonts w:eastAsia="Times New Roman"/>
                <w:sz w:val="28"/>
                <w:szCs w:val="28"/>
              </w:rPr>
            </w:pPr>
            <w:r w:rsidRPr="00AF0483">
              <w:rPr>
                <w:rFonts w:eastAsia="Times New Roman"/>
                <w:sz w:val="28"/>
                <w:szCs w:val="28"/>
              </w:rPr>
              <w:t>Иные источники внутреннего финансирования дефицитов бюджетов</w:t>
            </w:r>
          </w:p>
        </w:tc>
        <w:tc>
          <w:tcPr>
            <w:tcW w:w="2410"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000</w:t>
            </w:r>
          </w:p>
        </w:tc>
        <w:tc>
          <w:tcPr>
            <w:tcW w:w="2268"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0106000000</w:t>
            </w:r>
            <w:r w:rsidRPr="00F233B2">
              <w:rPr>
                <w:rFonts w:eastAsia="Times New Roman"/>
                <w:sz w:val="28"/>
                <w:szCs w:val="28"/>
              </w:rPr>
              <w:t>0000</w:t>
            </w:r>
          </w:p>
        </w:tc>
        <w:tc>
          <w:tcPr>
            <w:tcW w:w="1134"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000</w:t>
            </w:r>
          </w:p>
        </w:tc>
        <w:tc>
          <w:tcPr>
            <w:tcW w:w="2693" w:type="dxa"/>
            <w:vAlign w:val="center"/>
          </w:tcPr>
          <w:p w:rsidR="00C75A3F" w:rsidRDefault="00C75A3F" w:rsidP="00A819C3">
            <w:pPr>
              <w:jc w:val="right"/>
              <w:rPr>
                <w:rFonts w:eastAsia="Times New Roman"/>
                <w:sz w:val="28"/>
                <w:szCs w:val="28"/>
              </w:rPr>
            </w:pPr>
            <w:r>
              <w:rPr>
                <w:rFonts w:eastAsia="Times New Roman"/>
                <w:sz w:val="28"/>
                <w:szCs w:val="28"/>
              </w:rPr>
              <w:t>65 000 000,0</w:t>
            </w:r>
          </w:p>
        </w:tc>
      </w:tr>
      <w:tr w:rsidR="00C75A3F" w:rsidRPr="004A0A11" w:rsidTr="00A819C3">
        <w:trPr>
          <w:trHeight w:val="1848"/>
        </w:trPr>
        <w:tc>
          <w:tcPr>
            <w:tcW w:w="279" w:type="dxa"/>
            <w:shd w:val="clear" w:color="000000" w:fill="FFFFFF"/>
            <w:vAlign w:val="center"/>
          </w:tcPr>
          <w:p w:rsidR="00C75A3F" w:rsidRPr="00F233B2" w:rsidRDefault="00C75A3F" w:rsidP="00A819C3">
            <w:pPr>
              <w:rPr>
                <w:rFonts w:eastAsia="Times New Roman"/>
                <w:sz w:val="28"/>
                <w:szCs w:val="28"/>
              </w:rPr>
            </w:pPr>
          </w:p>
        </w:tc>
        <w:tc>
          <w:tcPr>
            <w:tcW w:w="283"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387"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у</w:t>
            </w:r>
            <w:r w:rsidRPr="00F233B2">
              <w:rPr>
                <w:rFonts w:eastAsia="Times New Roman"/>
                <w:sz w:val="28"/>
                <w:szCs w:val="28"/>
              </w:rPr>
              <w:t>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w:t>
            </w:r>
            <w:r>
              <w:rPr>
                <w:rFonts w:eastAsia="Times New Roman"/>
                <w:sz w:val="28"/>
                <w:szCs w:val="28"/>
              </w:rPr>
              <w:t>ах</w:t>
            </w:r>
            <w:r w:rsidRPr="00F233B2">
              <w:rPr>
                <w:rFonts w:eastAsia="Times New Roman"/>
                <w:sz w:val="28"/>
                <w:szCs w:val="28"/>
              </w:rPr>
              <w:t xml:space="preserve"> в валюте Российской Ф</w:t>
            </w:r>
            <w:r>
              <w:rPr>
                <w:rFonts w:eastAsia="Times New Roman"/>
                <w:sz w:val="28"/>
                <w:szCs w:val="28"/>
              </w:rPr>
              <w:t>едерации и в иностранной валюте</w:t>
            </w:r>
          </w:p>
        </w:tc>
        <w:tc>
          <w:tcPr>
            <w:tcW w:w="2410"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000</w:t>
            </w:r>
          </w:p>
        </w:tc>
        <w:tc>
          <w:tcPr>
            <w:tcW w:w="2268"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01061001020000</w:t>
            </w:r>
          </w:p>
        </w:tc>
        <w:tc>
          <w:tcPr>
            <w:tcW w:w="1134" w:type="dxa"/>
            <w:shd w:val="clear" w:color="000000" w:fill="FFFFFF"/>
            <w:vAlign w:val="center"/>
            <w:hideMark/>
          </w:tcPr>
          <w:p w:rsidR="00C75A3F" w:rsidRPr="00F233B2" w:rsidRDefault="00C75A3F" w:rsidP="00A819C3">
            <w:pPr>
              <w:jc w:val="center"/>
              <w:rPr>
                <w:rFonts w:eastAsia="Times New Roman"/>
                <w:sz w:val="28"/>
                <w:szCs w:val="28"/>
              </w:rPr>
            </w:pPr>
            <w:r w:rsidRPr="00F233B2">
              <w:rPr>
                <w:rFonts w:eastAsia="Times New Roman"/>
                <w:sz w:val="28"/>
                <w:szCs w:val="28"/>
              </w:rPr>
              <w:t>510</w:t>
            </w:r>
          </w:p>
        </w:tc>
        <w:tc>
          <w:tcPr>
            <w:tcW w:w="2693" w:type="dxa"/>
            <w:vAlign w:val="center"/>
          </w:tcPr>
          <w:p w:rsidR="00C75A3F" w:rsidRPr="005C521B" w:rsidRDefault="00C75A3F" w:rsidP="00A819C3">
            <w:pPr>
              <w:jc w:val="right"/>
              <w:rPr>
                <w:rFonts w:eastAsia="Times New Roman"/>
                <w:sz w:val="28"/>
                <w:szCs w:val="28"/>
              </w:rPr>
            </w:pPr>
            <w:r>
              <w:rPr>
                <w:rFonts w:eastAsia="Times New Roman"/>
                <w:sz w:val="28"/>
                <w:szCs w:val="28"/>
              </w:rPr>
              <w:t>- 10 668 300 000,0</w:t>
            </w:r>
          </w:p>
        </w:tc>
      </w:tr>
      <w:tr w:rsidR="00C75A3F" w:rsidRPr="004A0A11" w:rsidTr="00A819C3">
        <w:trPr>
          <w:trHeight w:val="2135"/>
        </w:trPr>
        <w:tc>
          <w:tcPr>
            <w:tcW w:w="279" w:type="dxa"/>
            <w:shd w:val="clear" w:color="000000" w:fill="FFFFFF"/>
            <w:vAlign w:val="center"/>
          </w:tcPr>
          <w:p w:rsidR="00C75A3F" w:rsidRPr="00F233B2" w:rsidRDefault="00C75A3F" w:rsidP="00A819C3">
            <w:pPr>
              <w:rPr>
                <w:rFonts w:eastAsia="Times New Roman"/>
                <w:sz w:val="28"/>
                <w:szCs w:val="28"/>
              </w:rPr>
            </w:pPr>
          </w:p>
        </w:tc>
        <w:tc>
          <w:tcPr>
            <w:tcW w:w="283"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w:t>
            </w:r>
          </w:p>
        </w:tc>
        <w:tc>
          <w:tcPr>
            <w:tcW w:w="5387" w:type="dxa"/>
            <w:shd w:val="clear" w:color="000000" w:fill="FFFFFF"/>
            <w:vAlign w:val="center"/>
          </w:tcPr>
          <w:p w:rsidR="00C75A3F" w:rsidRPr="00F233B2" w:rsidRDefault="00C75A3F" w:rsidP="00A819C3">
            <w:pPr>
              <w:rPr>
                <w:rFonts w:eastAsia="Times New Roman"/>
                <w:sz w:val="28"/>
                <w:szCs w:val="28"/>
              </w:rPr>
            </w:pPr>
            <w:r>
              <w:rPr>
                <w:rFonts w:eastAsia="Times New Roman"/>
                <w:sz w:val="28"/>
                <w:szCs w:val="28"/>
              </w:rPr>
              <w:t>уменьшение</w:t>
            </w:r>
            <w:r w:rsidRPr="00F233B2">
              <w:rPr>
                <w:rFonts w:eastAsia="Times New Roman"/>
                <w:sz w:val="28"/>
                <w:szCs w:val="28"/>
              </w:rPr>
              <w:t xml:space="preserve"> финансовых активов в собственности субъектов Российской Федерации за счет средств бюджетов субъектов Российской Федерации, размещенных на депозит</w:t>
            </w:r>
            <w:r>
              <w:rPr>
                <w:rFonts w:eastAsia="Times New Roman"/>
                <w:sz w:val="28"/>
                <w:szCs w:val="28"/>
              </w:rPr>
              <w:t>ах</w:t>
            </w:r>
            <w:r w:rsidRPr="00F233B2">
              <w:rPr>
                <w:rFonts w:eastAsia="Times New Roman"/>
                <w:sz w:val="28"/>
                <w:szCs w:val="28"/>
              </w:rPr>
              <w:t xml:space="preserve"> в валюте Российской Ф</w:t>
            </w:r>
            <w:r>
              <w:rPr>
                <w:rFonts w:eastAsia="Times New Roman"/>
                <w:sz w:val="28"/>
                <w:szCs w:val="28"/>
              </w:rPr>
              <w:t>едерации и в иностранной валюте</w:t>
            </w:r>
          </w:p>
        </w:tc>
        <w:tc>
          <w:tcPr>
            <w:tcW w:w="2410" w:type="dxa"/>
            <w:shd w:val="clear" w:color="000000" w:fill="FFFFFF"/>
            <w:vAlign w:val="center"/>
          </w:tcPr>
          <w:p w:rsidR="00C75A3F" w:rsidRPr="00F233B2" w:rsidRDefault="00C75A3F" w:rsidP="00A819C3">
            <w:pPr>
              <w:jc w:val="center"/>
              <w:rPr>
                <w:rFonts w:eastAsia="Times New Roman"/>
                <w:sz w:val="28"/>
                <w:szCs w:val="28"/>
              </w:rPr>
            </w:pPr>
            <w:r w:rsidRPr="00F233B2">
              <w:rPr>
                <w:rFonts w:eastAsia="Times New Roman"/>
                <w:sz w:val="28"/>
                <w:szCs w:val="28"/>
              </w:rPr>
              <w:t>000</w:t>
            </w:r>
          </w:p>
        </w:tc>
        <w:tc>
          <w:tcPr>
            <w:tcW w:w="2268" w:type="dxa"/>
            <w:shd w:val="clear" w:color="000000" w:fill="FFFFFF"/>
            <w:vAlign w:val="center"/>
          </w:tcPr>
          <w:p w:rsidR="00C75A3F" w:rsidRPr="00F233B2" w:rsidRDefault="00C75A3F" w:rsidP="00A819C3">
            <w:pPr>
              <w:jc w:val="center"/>
              <w:rPr>
                <w:rFonts w:eastAsia="Times New Roman"/>
                <w:sz w:val="28"/>
                <w:szCs w:val="28"/>
              </w:rPr>
            </w:pPr>
            <w:r w:rsidRPr="00F233B2">
              <w:rPr>
                <w:rFonts w:eastAsia="Times New Roman"/>
                <w:sz w:val="28"/>
                <w:szCs w:val="28"/>
              </w:rPr>
              <w:t>01061001020000</w:t>
            </w:r>
          </w:p>
        </w:tc>
        <w:tc>
          <w:tcPr>
            <w:tcW w:w="1134" w:type="dxa"/>
            <w:shd w:val="clear" w:color="000000" w:fill="FFFFFF"/>
            <w:vAlign w:val="center"/>
          </w:tcPr>
          <w:p w:rsidR="00C75A3F" w:rsidRPr="00F233B2" w:rsidRDefault="00C75A3F" w:rsidP="00A819C3">
            <w:pPr>
              <w:jc w:val="center"/>
              <w:rPr>
                <w:rFonts w:eastAsia="Times New Roman"/>
                <w:sz w:val="28"/>
                <w:szCs w:val="28"/>
              </w:rPr>
            </w:pPr>
            <w:r>
              <w:rPr>
                <w:rFonts w:eastAsia="Times New Roman"/>
                <w:sz w:val="28"/>
                <w:szCs w:val="28"/>
              </w:rPr>
              <w:t>6</w:t>
            </w:r>
            <w:r w:rsidRPr="00F233B2">
              <w:rPr>
                <w:rFonts w:eastAsia="Times New Roman"/>
                <w:sz w:val="28"/>
                <w:szCs w:val="28"/>
              </w:rPr>
              <w:t>10</w:t>
            </w:r>
          </w:p>
        </w:tc>
        <w:tc>
          <w:tcPr>
            <w:tcW w:w="2693" w:type="dxa"/>
            <w:vAlign w:val="center"/>
          </w:tcPr>
          <w:p w:rsidR="00C75A3F" w:rsidRPr="005C521B" w:rsidRDefault="00C75A3F" w:rsidP="00A819C3">
            <w:pPr>
              <w:jc w:val="right"/>
              <w:rPr>
                <w:rFonts w:eastAsia="Times New Roman"/>
                <w:sz w:val="28"/>
                <w:szCs w:val="28"/>
              </w:rPr>
            </w:pPr>
            <w:r>
              <w:rPr>
                <w:rFonts w:eastAsia="Times New Roman"/>
                <w:sz w:val="28"/>
                <w:szCs w:val="28"/>
              </w:rPr>
              <w:t>10 733 300 000,0</w:t>
            </w:r>
          </w:p>
        </w:tc>
      </w:tr>
    </w:tbl>
    <w:p w:rsidR="004B1AB9" w:rsidRDefault="004B1AB9" w:rsidP="005C4F9E">
      <w:pPr>
        <w:pStyle w:val="23"/>
        <w:widowControl w:val="0"/>
        <w:ind w:firstLine="0"/>
        <w:jc w:val="left"/>
        <w:rPr>
          <w:sz w:val="24"/>
          <w:szCs w:val="24"/>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86751A" w:rsidRDefault="005E4A29" w:rsidP="005E4A29">
      <w:pPr>
        <w:pStyle w:val="23"/>
        <w:widowControl w:val="0"/>
        <w:ind w:firstLine="0"/>
        <w:jc w:val="left"/>
      </w:pPr>
      <w:r w:rsidRPr="00CC3ED8">
        <w:rPr>
          <w:color w:val="000000"/>
        </w:rPr>
        <w:t>8-499-251-35-26</w:t>
      </w:r>
      <w:r w:rsidR="005C4F9E" w:rsidRPr="005C4F9E">
        <w:rPr>
          <w:color w:val="FFFFFF"/>
        </w:rPr>
        <w:t>1</w:t>
      </w:r>
    </w:p>
    <w:p w:rsidR="0099657C" w:rsidRDefault="0099657C" w:rsidP="0099657C">
      <w:pPr>
        <w:autoSpaceDE w:val="0"/>
        <w:autoSpaceDN w:val="0"/>
        <w:adjustRightInd w:val="0"/>
        <w:rPr>
          <w:rFonts w:eastAsiaTheme="minorHAnsi"/>
          <w:bCs/>
          <w:lang w:eastAsia="en-US"/>
        </w:rPr>
      </w:pPr>
    </w:p>
    <w:sectPr w:rsidR="0099657C" w:rsidSect="00E22CAC">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E22CAC">
      <w:rPr>
        <w:noProof/>
      </w:rPr>
      <w:t>7</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0A5"/>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2CAC"/>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77E10B"/>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F8B1-8CF9-454A-BC59-1DE28142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946</Words>
  <Characters>6789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2024-05-31T09:53:00Z</dcterms:created>
  <dcterms:modified xsi:type="dcterms:W3CDTF">2024-05-31T09:54:00Z</dcterms:modified>
</cp:coreProperties>
</file>